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F966D2" w14:textId="77777777" w:rsidR="00DF3F39" w:rsidRPr="007F0BBB" w:rsidRDefault="00487BEE" w:rsidP="004C7E41">
      <w:pPr>
        <w:spacing w:before="120" w:after="120"/>
        <w:rPr>
          <w:rFonts w:ascii="Montserrat" w:hAnsi="Montserrat" w:cs="Arial"/>
          <w:b/>
          <w:bCs/>
          <w:color w:val="27344C"/>
          <w:sz w:val="22"/>
          <w:szCs w:val="22"/>
          <w:lang w:val="ro-RO"/>
        </w:rPr>
      </w:pPr>
      <w:r w:rsidRPr="007F0BBB">
        <w:rPr>
          <w:rFonts w:ascii="Montserrat" w:hAnsi="Montserrat" w:cs="Arial"/>
          <w:b/>
          <w:bCs/>
          <w:color w:val="27344C"/>
          <w:sz w:val="22"/>
          <w:szCs w:val="22"/>
          <w:lang w:val="ro-RO"/>
        </w:rPr>
        <w:t>Anexa 18</w:t>
      </w:r>
    </w:p>
    <w:p w14:paraId="0096509F" w14:textId="77777777" w:rsidR="000F6E2D" w:rsidRPr="007F0BBB" w:rsidRDefault="00597492" w:rsidP="004C7E41">
      <w:pPr>
        <w:spacing w:before="120" w:after="120"/>
        <w:jc w:val="center"/>
        <w:rPr>
          <w:rFonts w:ascii="Montserrat" w:hAnsi="Montserrat" w:cs="Arial"/>
          <w:b/>
          <w:bCs/>
          <w:color w:val="27344C"/>
          <w:sz w:val="22"/>
          <w:szCs w:val="22"/>
          <w:lang w:val="ro-RO"/>
        </w:rPr>
      </w:pPr>
      <w:r w:rsidRPr="007F0BBB">
        <w:rPr>
          <w:rFonts w:ascii="Montserrat" w:hAnsi="Montserrat" w:cs="Arial"/>
          <w:b/>
          <w:bCs/>
          <w:color w:val="27344C"/>
          <w:sz w:val="22"/>
          <w:szCs w:val="22"/>
          <w:lang w:val="ro-RO"/>
        </w:rPr>
        <w:t>METODOLOGIE</w:t>
      </w:r>
    </w:p>
    <w:p w14:paraId="077E596D" w14:textId="77777777" w:rsidR="004C7E41" w:rsidRDefault="00E766F8" w:rsidP="004C7E41">
      <w:pPr>
        <w:spacing w:before="120" w:after="120"/>
        <w:jc w:val="center"/>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privind respectarea principiilor orizontale:  </w:t>
      </w:r>
    </w:p>
    <w:p w14:paraId="0BD5161E" w14:textId="16F9C81A" w:rsidR="00F74BC6" w:rsidRPr="007F0BBB" w:rsidRDefault="00E766F8" w:rsidP="004C7E41">
      <w:pPr>
        <w:spacing w:before="120" w:after="120"/>
        <w:jc w:val="center"/>
        <w:rPr>
          <w:rFonts w:ascii="Montserrat" w:hAnsi="Montserrat" w:cs="Arial"/>
          <w:b/>
          <w:bCs/>
          <w:color w:val="27344C"/>
          <w:sz w:val="22"/>
          <w:szCs w:val="22"/>
          <w:lang w:val="ro-RO"/>
        </w:rPr>
      </w:pPr>
      <w:r w:rsidRPr="007F0BBB">
        <w:rPr>
          <w:rFonts w:ascii="Montserrat" w:eastAsia="Times New Roman" w:hAnsi="Montserrat" w:cs="Arial"/>
          <w:b/>
          <w:bCs/>
          <w:color w:val="27344C"/>
          <w:sz w:val="22"/>
          <w:szCs w:val="22"/>
          <w:lang w:val="ro-RO" w:eastAsia="en-GB"/>
        </w:rPr>
        <w:t>Egalitate de șanse, Nediscriminare și Accesibilitate persoane cu dizabilități</w:t>
      </w:r>
    </w:p>
    <w:p w14:paraId="3DD74E81" w14:textId="0F1C25B1" w:rsidR="00F949BA" w:rsidRPr="007F0BBB" w:rsidRDefault="00597492" w:rsidP="004C7E41">
      <w:pPr>
        <w:spacing w:before="120" w:after="120"/>
        <w:jc w:val="center"/>
        <w:rPr>
          <w:rFonts w:ascii="Montserrat" w:hAnsi="Montserrat" w:cs="Arial"/>
          <w:b/>
          <w:bCs/>
          <w:color w:val="27344C"/>
          <w:sz w:val="22"/>
          <w:szCs w:val="22"/>
          <w:lang w:val="ro-RO"/>
        </w:rPr>
      </w:pPr>
      <w:r w:rsidRPr="007F0BBB">
        <w:rPr>
          <w:rFonts w:ascii="Montserrat" w:eastAsia="Times New Roman" w:hAnsi="Montserrat" w:cs="Arial"/>
          <w:b/>
          <w:bCs/>
          <w:color w:val="27344C"/>
          <w:sz w:val="22"/>
          <w:szCs w:val="22"/>
          <w:lang w:val="ro-RO" w:eastAsia="en-GB"/>
        </w:rPr>
        <w:t xml:space="preserve">de către solicitanții </w:t>
      </w:r>
      <w:r w:rsidR="00761A1E" w:rsidRPr="007F0BBB">
        <w:rPr>
          <w:rFonts w:ascii="Montserrat" w:eastAsia="Times New Roman" w:hAnsi="Montserrat" w:cs="Arial"/>
          <w:b/>
          <w:bCs/>
          <w:color w:val="27344C"/>
          <w:sz w:val="22"/>
          <w:szCs w:val="22"/>
          <w:lang w:val="ro-RO" w:eastAsia="en-GB"/>
        </w:rPr>
        <w:t xml:space="preserve">de sprijin nerambursabil prin Programul Regional Vest 2021-2027, </w:t>
      </w:r>
      <w:r w:rsidR="00F949BA" w:rsidRPr="007F0BBB">
        <w:rPr>
          <w:rFonts w:ascii="Montserrat" w:eastAsia="Times New Roman" w:hAnsi="Montserrat" w:cs="Arial"/>
          <w:b/>
          <w:bCs/>
          <w:color w:val="27344C"/>
          <w:sz w:val="22"/>
          <w:szCs w:val="22"/>
          <w:lang w:val="ro-RO" w:eastAsia="en-GB"/>
        </w:rPr>
        <w:t xml:space="preserve"> </w:t>
      </w:r>
      <w:r w:rsidR="004C3986" w:rsidRPr="007F0BBB">
        <w:rPr>
          <w:rFonts w:ascii="Montserrat" w:eastAsia="Times New Roman" w:hAnsi="Montserrat" w:cs="Arial"/>
          <w:b/>
          <w:bCs/>
          <w:color w:val="27344C"/>
          <w:sz w:val="22"/>
          <w:szCs w:val="22"/>
          <w:lang w:val="ro-RO" w:eastAsia="en-GB"/>
        </w:rPr>
        <w:t xml:space="preserve">în cadrul </w:t>
      </w:r>
      <w:r w:rsidR="004C3986" w:rsidRPr="007F0BBB">
        <w:rPr>
          <w:rFonts w:ascii="Montserrat" w:hAnsi="Montserrat" w:cs="Arial"/>
          <w:b/>
          <w:bCs/>
          <w:color w:val="27344C"/>
          <w:sz w:val="22"/>
          <w:szCs w:val="22"/>
          <w:lang w:val="ro-RO"/>
        </w:rPr>
        <w:t>Intervenției regionale 1.3.</w:t>
      </w:r>
      <w:r w:rsidR="008D4917" w:rsidRPr="007F0BBB">
        <w:rPr>
          <w:rFonts w:ascii="Montserrat" w:hAnsi="Montserrat" w:cs="Arial"/>
          <w:b/>
          <w:bCs/>
          <w:color w:val="27344C"/>
          <w:sz w:val="22"/>
          <w:szCs w:val="22"/>
          <w:lang w:val="ro-RO"/>
        </w:rPr>
        <w:t>B</w:t>
      </w:r>
      <w:r w:rsidR="004C3986" w:rsidRPr="007F0BBB">
        <w:rPr>
          <w:rFonts w:ascii="Montserrat" w:hAnsi="Montserrat" w:cs="Arial"/>
          <w:b/>
          <w:bCs/>
          <w:color w:val="27344C"/>
          <w:sz w:val="22"/>
          <w:szCs w:val="22"/>
          <w:lang w:val="ro-RO"/>
        </w:rPr>
        <w:t xml:space="preserve"> - Sprijin pentru </w:t>
      </w:r>
      <w:r w:rsidR="008D4917" w:rsidRPr="007F0BBB">
        <w:rPr>
          <w:rFonts w:ascii="Montserrat" w:hAnsi="Montserrat" w:cs="Arial"/>
          <w:b/>
          <w:bCs/>
          <w:color w:val="27344C"/>
          <w:sz w:val="22"/>
          <w:szCs w:val="22"/>
          <w:lang w:val="ro-RO"/>
        </w:rPr>
        <w:t>IMM-uri</w:t>
      </w:r>
      <w:r w:rsidR="004C3986" w:rsidRPr="007F0BBB">
        <w:rPr>
          <w:rFonts w:ascii="Montserrat" w:hAnsi="Montserrat" w:cs="Arial"/>
          <w:b/>
          <w:bCs/>
          <w:color w:val="27344C"/>
          <w:sz w:val="22"/>
          <w:szCs w:val="22"/>
          <w:lang w:val="ro-RO"/>
        </w:rPr>
        <w:t xml:space="preserve">, </w:t>
      </w:r>
      <w:r w:rsidR="00C03DF0" w:rsidRPr="007F0BBB">
        <w:rPr>
          <w:rFonts w:ascii="Montserrat" w:hAnsi="Montserrat" w:cs="Arial"/>
          <w:b/>
          <w:bCs/>
          <w:color w:val="27344C"/>
          <w:sz w:val="22"/>
          <w:szCs w:val="22"/>
          <w:lang w:val="ro-RO"/>
        </w:rPr>
        <w:t>apelul de proiecte nr</w:t>
      </w:r>
      <w:r w:rsidR="004C3986" w:rsidRPr="007F0BBB">
        <w:rPr>
          <w:rFonts w:ascii="Montserrat" w:hAnsi="Montserrat" w:cs="Arial"/>
          <w:b/>
          <w:bCs/>
          <w:color w:val="27344C"/>
          <w:sz w:val="22"/>
          <w:szCs w:val="22"/>
          <w:lang w:val="ro-RO"/>
        </w:rPr>
        <w:t>. PRV/1.3.</w:t>
      </w:r>
      <w:r w:rsidR="008D4917" w:rsidRPr="007F0BBB">
        <w:rPr>
          <w:rFonts w:ascii="Montserrat" w:hAnsi="Montserrat" w:cs="Arial"/>
          <w:b/>
          <w:bCs/>
          <w:color w:val="27344C"/>
          <w:sz w:val="22"/>
          <w:szCs w:val="22"/>
          <w:lang w:val="ro-RO"/>
        </w:rPr>
        <w:t>B</w:t>
      </w:r>
      <w:r w:rsidR="00921B0E" w:rsidRPr="007F0BBB">
        <w:rPr>
          <w:rFonts w:ascii="Montserrat" w:hAnsi="Montserrat" w:cs="Arial"/>
          <w:b/>
          <w:bCs/>
          <w:color w:val="27344C"/>
          <w:sz w:val="22"/>
          <w:szCs w:val="22"/>
          <w:lang w:val="ro-RO"/>
        </w:rPr>
        <w:t>/1</w:t>
      </w:r>
    </w:p>
    <w:p w14:paraId="4387EC6B" w14:textId="77777777" w:rsidR="007F0BBB" w:rsidRPr="007F0BBB" w:rsidRDefault="007F0BBB" w:rsidP="004C7E41">
      <w:pPr>
        <w:spacing w:before="120" w:after="120"/>
        <w:rPr>
          <w:rFonts w:ascii="Montserrat" w:eastAsia="Times New Roman" w:hAnsi="Montserrat" w:cs="Arial"/>
          <w:color w:val="27344C"/>
          <w:sz w:val="22"/>
          <w:szCs w:val="22"/>
          <w:lang w:val="ro-RO" w:eastAsia="en-GB"/>
        </w:rPr>
      </w:pPr>
    </w:p>
    <w:p w14:paraId="6ED7C173" w14:textId="2C2D7124" w:rsidR="00597492" w:rsidRPr="007F0BBB" w:rsidRDefault="00597492" w:rsidP="004C7E41">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CONTEXT</w:t>
      </w:r>
    </w:p>
    <w:p w14:paraId="6AD2CF7F" w14:textId="1539651F" w:rsidR="00597492" w:rsidRPr="007F0BBB" w:rsidRDefault="00597492"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Prezenta metodologie reprezintă un instrument de lucru pe care Agenția pentru Dezvoltare Regională </w:t>
      </w:r>
      <w:r w:rsidR="003F2E4A" w:rsidRPr="007F0BBB">
        <w:rPr>
          <w:rFonts w:ascii="Montserrat" w:hAnsi="Montserrat" w:cs="Arial"/>
          <w:color w:val="27344C"/>
          <w:sz w:val="22"/>
          <w:szCs w:val="22"/>
          <w:lang w:val="ro-RO"/>
        </w:rPr>
        <w:t xml:space="preserve">a Regiunii </w:t>
      </w:r>
      <w:r w:rsidRPr="007F0BBB">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904375" w:rsidRPr="007F0BBB">
        <w:rPr>
          <w:rFonts w:ascii="Montserrat" w:hAnsi="Montserrat" w:cs="Arial"/>
          <w:color w:val="27344C"/>
          <w:sz w:val="22"/>
          <w:szCs w:val="22"/>
          <w:lang w:val="ro-RO"/>
        </w:rPr>
        <w:t>în cadrul</w:t>
      </w:r>
      <w:r w:rsidR="00362CED" w:rsidRPr="007F0BBB">
        <w:rPr>
          <w:rFonts w:ascii="Montserrat" w:hAnsi="Montserrat" w:cs="Arial"/>
          <w:color w:val="27344C"/>
          <w:sz w:val="22"/>
          <w:szCs w:val="22"/>
          <w:lang w:val="ro-RO"/>
        </w:rPr>
        <w:t xml:space="preserve"> </w:t>
      </w:r>
      <w:r w:rsidR="00362CED" w:rsidRPr="007F0BBB">
        <w:rPr>
          <w:rFonts w:ascii="Montserrat" w:hAnsi="Montserrat" w:cs="Arial"/>
          <w:b/>
          <w:bCs/>
          <w:color w:val="27344C"/>
          <w:sz w:val="22"/>
          <w:szCs w:val="22"/>
          <w:lang w:val="ro-RO"/>
        </w:rPr>
        <w:t>Intervenției regional</w:t>
      </w:r>
      <w:r w:rsidR="00F846AB" w:rsidRPr="007F0BBB">
        <w:rPr>
          <w:rFonts w:ascii="Montserrat" w:hAnsi="Montserrat" w:cs="Arial"/>
          <w:b/>
          <w:bCs/>
          <w:color w:val="27344C"/>
          <w:sz w:val="22"/>
          <w:szCs w:val="22"/>
          <w:lang w:val="ro-RO"/>
        </w:rPr>
        <w:t>e</w:t>
      </w:r>
      <w:r w:rsidR="00362CED" w:rsidRPr="007F0BBB">
        <w:rPr>
          <w:rFonts w:ascii="Montserrat" w:hAnsi="Montserrat" w:cs="Arial"/>
          <w:b/>
          <w:bCs/>
          <w:color w:val="27344C"/>
          <w:sz w:val="22"/>
          <w:szCs w:val="22"/>
          <w:lang w:val="ro-RO"/>
        </w:rPr>
        <w:t xml:space="preserve"> </w:t>
      </w:r>
      <w:r w:rsidR="007268B9" w:rsidRPr="007F0BBB">
        <w:rPr>
          <w:rFonts w:ascii="Montserrat" w:hAnsi="Montserrat" w:cs="Arial"/>
          <w:b/>
          <w:bCs/>
          <w:color w:val="27344C"/>
          <w:sz w:val="22"/>
          <w:szCs w:val="22"/>
          <w:lang w:val="ro-RO"/>
        </w:rPr>
        <w:t>1.3.B - Sprijin pentru IMM-uri, apelul de proiecte nr. PRV/1.3.B</w:t>
      </w:r>
      <w:r w:rsidR="00921B0E" w:rsidRPr="007F0BBB">
        <w:rPr>
          <w:rFonts w:ascii="Montserrat" w:hAnsi="Montserrat" w:cs="Arial"/>
          <w:b/>
          <w:bCs/>
          <w:color w:val="27344C"/>
          <w:sz w:val="22"/>
          <w:szCs w:val="22"/>
          <w:lang w:val="ro-RO"/>
        </w:rPr>
        <w:t>/1</w:t>
      </w:r>
      <w:r w:rsidR="004C7E41">
        <w:rPr>
          <w:rFonts w:ascii="Montserrat" w:hAnsi="Montserrat" w:cs="Arial"/>
          <w:b/>
          <w:bCs/>
          <w:color w:val="27344C"/>
          <w:sz w:val="22"/>
          <w:szCs w:val="22"/>
          <w:lang w:val="ro-RO"/>
        </w:rPr>
        <w:t>.</w:t>
      </w:r>
    </w:p>
    <w:p w14:paraId="64292965" w14:textId="39B8E892" w:rsidR="00904375" w:rsidRDefault="00904375"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Necesitatea elaborării acestei metodologii derivă dintr-un amplu cadru legislativ, care impune obligații pentru autoritățile de management atunci când selectează operațiunile pentru finanțare, cât și pentru cei </w:t>
      </w:r>
      <w:r w:rsidR="003F2E4A" w:rsidRPr="007F0BBB">
        <w:rPr>
          <w:rFonts w:ascii="Montserrat" w:hAnsi="Montserrat" w:cs="Arial"/>
          <w:color w:val="27344C"/>
          <w:sz w:val="22"/>
          <w:szCs w:val="22"/>
          <w:lang w:val="ro-RO"/>
        </w:rPr>
        <w:t xml:space="preserve">care </w:t>
      </w:r>
      <w:r w:rsidRPr="007F0BBB">
        <w:rPr>
          <w:rFonts w:ascii="Montserrat" w:hAnsi="Montserrat" w:cs="Arial"/>
          <w:color w:val="27344C"/>
          <w:sz w:val="22"/>
          <w:szCs w:val="22"/>
          <w:lang w:val="ro-RO"/>
        </w:rPr>
        <w:t>implementează proiecte sprijinite din fonduri nerambursabile.</w:t>
      </w:r>
    </w:p>
    <w:p w14:paraId="05BEF47F" w14:textId="77777777" w:rsidR="004C7E41" w:rsidRPr="007F0BBB" w:rsidRDefault="004C7E41" w:rsidP="004C7E41">
      <w:pPr>
        <w:spacing w:before="120" w:after="120"/>
        <w:jc w:val="both"/>
        <w:rPr>
          <w:rFonts w:ascii="Montserrat" w:hAnsi="Montserrat" w:cs="Arial"/>
          <w:color w:val="27344C"/>
          <w:sz w:val="22"/>
          <w:szCs w:val="22"/>
          <w:lang w:val="ro-RO"/>
        </w:rPr>
      </w:pPr>
    </w:p>
    <w:p w14:paraId="258A20E0" w14:textId="10236A7D" w:rsidR="00597492" w:rsidRPr="007F0BBB" w:rsidRDefault="00597492" w:rsidP="004C7E41">
      <w:pPr>
        <w:pStyle w:val="Heading1"/>
        <w:numPr>
          <w:ilvl w:val="0"/>
          <w:numId w:val="5"/>
        </w:numPr>
        <w:spacing w:before="120" w:after="120"/>
        <w:ind w:left="426"/>
        <w:rPr>
          <w:rFonts w:ascii="Montserrat" w:hAnsi="Montserrat"/>
          <w:b/>
          <w:bCs/>
          <w:color w:val="27344C"/>
          <w:sz w:val="22"/>
          <w:szCs w:val="22"/>
          <w:lang w:val="ro-RO"/>
        </w:rPr>
      </w:pPr>
      <w:r w:rsidRPr="007F0BBB">
        <w:rPr>
          <w:rFonts w:ascii="Montserrat" w:eastAsia="Times New Roman" w:hAnsi="Montserrat" w:cs="Arial"/>
          <w:b/>
          <w:bCs/>
          <w:color w:val="27344C"/>
          <w:sz w:val="22"/>
          <w:szCs w:val="22"/>
          <w:lang w:val="ro-RO" w:eastAsia="en-GB"/>
        </w:rPr>
        <w:t>CADRUL LEGISLATIV</w:t>
      </w:r>
    </w:p>
    <w:p w14:paraId="6758CDED" w14:textId="650FA1B7" w:rsidR="00AB13FA" w:rsidRPr="007F0BBB" w:rsidRDefault="00133E28"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Articolul 9 - Principii orizontale din </w:t>
      </w:r>
      <w:r w:rsidR="00AB13FA" w:rsidRPr="007F0BBB">
        <w:rPr>
          <w:rFonts w:ascii="Montserrat" w:hAnsi="Montserrat" w:cs="Arial"/>
          <w:color w:val="27344C"/>
          <w:sz w:val="22"/>
          <w:szCs w:val="22"/>
          <w:lang w:val="ro-RO"/>
        </w:rPr>
        <w:t>REGULAMENTUL (UE) 2021/1060 AL PARLAMENTULUI EUROPEAN ȘI AL CONSILIULUI din 24 iunie 2021</w:t>
      </w:r>
      <w:r w:rsidR="004611B9"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prevede</w:t>
      </w:r>
      <w:r w:rsidR="004611B9" w:rsidRPr="007F0BBB">
        <w:rPr>
          <w:rFonts w:ascii="Montserrat" w:hAnsi="Montserrat" w:cs="Arial"/>
          <w:color w:val="27344C"/>
          <w:sz w:val="22"/>
          <w:szCs w:val="22"/>
          <w:lang w:val="ro-RO"/>
        </w:rPr>
        <w:t>:</w:t>
      </w:r>
    </w:p>
    <w:p w14:paraId="50DB69D6" w14:textId="77777777" w:rsidR="004C7E41" w:rsidRDefault="00AB13FA" w:rsidP="004C7E41">
      <w:pPr>
        <w:pStyle w:val="ListParagraph"/>
        <w:numPr>
          <w:ilvl w:val="0"/>
          <w:numId w:val="28"/>
        </w:numPr>
        <w:spacing w:before="120" w:after="120"/>
        <w:ind w:left="567" w:hanging="567"/>
        <w:contextualSpacing w:val="0"/>
        <w:jc w:val="both"/>
        <w:rPr>
          <w:rFonts w:ascii="Montserrat" w:hAnsi="Montserrat" w:cs="Arial"/>
          <w:color w:val="27344C"/>
          <w:sz w:val="22"/>
          <w:szCs w:val="22"/>
          <w:lang w:val="ro-RO"/>
        </w:rPr>
      </w:pPr>
      <w:r w:rsidRPr="004C7E41">
        <w:rPr>
          <w:rFonts w:ascii="Montserrat" w:hAnsi="Montserrat" w:cs="Arial"/>
          <w:color w:val="27344C"/>
          <w:sz w:val="22"/>
          <w:szCs w:val="22"/>
          <w:lang w:val="ro-RO"/>
        </w:rPr>
        <w:t xml:space="preserve">În executarea fondurilor, statele membre și Comisia </w:t>
      </w:r>
      <w:r w:rsidRPr="004C7E41">
        <w:rPr>
          <w:rFonts w:ascii="Montserrat" w:hAnsi="Montserrat" w:cs="Arial"/>
          <w:b/>
          <w:bCs/>
          <w:color w:val="27344C"/>
          <w:sz w:val="22"/>
          <w:szCs w:val="22"/>
          <w:lang w:val="ro-RO"/>
        </w:rPr>
        <w:t>asigură respectarea drepturilor fundamentale și a Cartei drepturilor fundamentale a Uniunii Europene</w:t>
      </w:r>
      <w:r w:rsidRPr="004C7E41">
        <w:rPr>
          <w:rFonts w:ascii="Montserrat" w:hAnsi="Montserrat" w:cs="Arial"/>
          <w:color w:val="27344C"/>
          <w:sz w:val="22"/>
          <w:szCs w:val="22"/>
          <w:lang w:val="ro-RO"/>
        </w:rPr>
        <w:t>.</w:t>
      </w:r>
    </w:p>
    <w:p w14:paraId="55621582" w14:textId="77777777" w:rsidR="004C7E41" w:rsidRDefault="00AB13FA" w:rsidP="004C7E41">
      <w:pPr>
        <w:pStyle w:val="ListParagraph"/>
        <w:numPr>
          <w:ilvl w:val="0"/>
          <w:numId w:val="28"/>
        </w:numPr>
        <w:spacing w:before="120" w:after="120"/>
        <w:ind w:left="567" w:hanging="567"/>
        <w:contextualSpacing w:val="0"/>
        <w:jc w:val="both"/>
        <w:rPr>
          <w:rFonts w:ascii="Montserrat" w:hAnsi="Montserrat" w:cs="Arial"/>
          <w:color w:val="27344C"/>
          <w:sz w:val="22"/>
          <w:szCs w:val="22"/>
          <w:lang w:val="ro-RO"/>
        </w:rPr>
      </w:pPr>
      <w:r w:rsidRPr="004C7E41">
        <w:rPr>
          <w:rFonts w:ascii="Montserrat" w:hAnsi="Montserrat" w:cs="Arial"/>
          <w:color w:val="27344C"/>
          <w:sz w:val="22"/>
          <w:szCs w:val="22"/>
          <w:lang w:val="ro-RO"/>
        </w:rPr>
        <w:t xml:space="preserve">Statele membre și Comisia veghează ca </w:t>
      </w:r>
      <w:r w:rsidRPr="004C7E41">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4C7E41">
        <w:rPr>
          <w:rFonts w:ascii="Montserrat" w:hAnsi="Montserrat" w:cs="Arial"/>
          <w:color w:val="27344C"/>
          <w:sz w:val="22"/>
          <w:szCs w:val="22"/>
          <w:lang w:val="ro-RO"/>
        </w:rPr>
        <w:t>.</w:t>
      </w:r>
    </w:p>
    <w:p w14:paraId="11EFB854" w14:textId="77777777" w:rsidR="004C7E41" w:rsidRDefault="00AB13FA" w:rsidP="004C7E41">
      <w:pPr>
        <w:pStyle w:val="ListParagraph"/>
        <w:numPr>
          <w:ilvl w:val="0"/>
          <w:numId w:val="28"/>
        </w:numPr>
        <w:spacing w:before="120" w:after="120"/>
        <w:ind w:left="567" w:hanging="567"/>
        <w:contextualSpacing w:val="0"/>
        <w:jc w:val="both"/>
        <w:rPr>
          <w:rFonts w:ascii="Montserrat" w:hAnsi="Montserrat" w:cs="Arial"/>
          <w:color w:val="27344C"/>
          <w:sz w:val="22"/>
          <w:szCs w:val="22"/>
          <w:lang w:val="ro-RO"/>
        </w:rPr>
      </w:pPr>
      <w:r w:rsidRPr="004C7E41">
        <w:rPr>
          <w:rFonts w:ascii="Montserrat" w:hAnsi="Montserrat" w:cs="Arial"/>
          <w:color w:val="27344C"/>
          <w:sz w:val="22"/>
          <w:szCs w:val="22"/>
          <w:lang w:val="ro-RO"/>
        </w:rPr>
        <w:t xml:space="preserve">Statele membre și Comisia </w:t>
      </w:r>
      <w:r w:rsidRPr="004C7E41">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4C7E41">
        <w:rPr>
          <w:rFonts w:ascii="Montserrat" w:hAnsi="Montserrat" w:cs="Arial"/>
          <w:color w:val="27344C"/>
          <w:sz w:val="22"/>
          <w:szCs w:val="22"/>
          <w:lang w:val="ro-RO"/>
        </w:rPr>
        <w:t>.</w:t>
      </w:r>
    </w:p>
    <w:p w14:paraId="334D24BC" w14:textId="4907255A" w:rsidR="00AB13FA" w:rsidRPr="004C7E41" w:rsidRDefault="00AB13FA" w:rsidP="004C7E41">
      <w:pPr>
        <w:pStyle w:val="ListParagraph"/>
        <w:numPr>
          <w:ilvl w:val="0"/>
          <w:numId w:val="28"/>
        </w:numPr>
        <w:spacing w:before="120" w:after="120"/>
        <w:ind w:left="567" w:hanging="567"/>
        <w:contextualSpacing w:val="0"/>
        <w:jc w:val="both"/>
        <w:rPr>
          <w:rFonts w:ascii="Montserrat" w:hAnsi="Montserrat" w:cs="Arial"/>
          <w:color w:val="27344C"/>
          <w:sz w:val="22"/>
          <w:szCs w:val="22"/>
          <w:lang w:val="ro-RO"/>
        </w:rPr>
      </w:pPr>
      <w:r w:rsidRPr="004C7E41">
        <w:rPr>
          <w:rFonts w:ascii="Montserrat" w:hAnsi="Montserrat" w:cs="Arial"/>
          <w:b/>
          <w:bCs/>
          <w:color w:val="27344C"/>
          <w:sz w:val="22"/>
          <w:szCs w:val="22"/>
          <w:lang w:val="ro-RO"/>
        </w:rPr>
        <w:t>Obiectivele fondurilor sunt urmărite în conformitate cu obiectivul de promovare a dezvoltării durabile</w:t>
      </w:r>
      <w:r w:rsidRPr="004C7E41">
        <w:rPr>
          <w:rFonts w:ascii="Montserrat" w:hAnsi="Montserrat" w:cs="Arial"/>
          <w:color w:val="27344C"/>
          <w:sz w:val="22"/>
          <w:szCs w:val="22"/>
          <w:lang w:val="ro-RO"/>
        </w:rPr>
        <w:t xml:space="preserve">, astfel cum este prevăzut la articolul 11 din TFUE, ținând seama de </w:t>
      </w:r>
      <w:r w:rsidRPr="004C7E41">
        <w:rPr>
          <w:rFonts w:ascii="Montserrat" w:hAnsi="Montserrat" w:cs="Arial"/>
          <w:b/>
          <w:bCs/>
          <w:color w:val="27344C"/>
          <w:sz w:val="22"/>
          <w:szCs w:val="22"/>
          <w:lang w:val="ro-RO"/>
        </w:rPr>
        <w:t>obiectivele de dezvoltare durabilă ale ONU</w:t>
      </w:r>
      <w:r w:rsidRPr="004C7E41">
        <w:rPr>
          <w:rFonts w:ascii="Montserrat" w:hAnsi="Montserrat" w:cs="Arial"/>
          <w:color w:val="27344C"/>
          <w:sz w:val="22"/>
          <w:szCs w:val="22"/>
          <w:lang w:val="ro-RO"/>
        </w:rPr>
        <w:t>, de Acordul de la Paris și de principiul de „a nu prejudicia în mod semnificativ”.</w:t>
      </w:r>
    </w:p>
    <w:p w14:paraId="3C70FEF0" w14:textId="6DBBE66C" w:rsidR="00FB33BD" w:rsidRPr="007F0BBB" w:rsidRDefault="00FB33BD"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lastRenderedPageBreak/>
        <w:t>Egalitatea de șanse și de tratament reprezintă un drept fundamental și o valoare de bază a Uniunii Europene, stipulată în articolul 8 al Tratatului privind Funcționarea Uniunii Europene (versiunea consolidată).</w:t>
      </w:r>
    </w:p>
    <w:p w14:paraId="7B013B07" w14:textId="3E7DDC23" w:rsidR="00FB33BD" w:rsidRPr="007F0BBB" w:rsidRDefault="00FB33BD"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Totodată, egalitatea de gen, nediscriminarea,</w:t>
      </w:r>
      <w:r w:rsidR="00F12718"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 xml:space="preserve">asigurarea accesibilității reprezintă </w:t>
      </w:r>
      <w:r w:rsidR="007043BA" w:rsidRPr="007F0BBB">
        <w:rPr>
          <w:rFonts w:ascii="Montserrat" w:hAnsi="Montserrat" w:cs="Arial"/>
          <w:color w:val="27344C"/>
          <w:sz w:val="22"/>
          <w:szCs w:val="22"/>
          <w:lang w:val="ro-RO"/>
        </w:rPr>
        <w:t>condiții</w:t>
      </w:r>
      <w:r w:rsidRPr="007F0BBB">
        <w:rPr>
          <w:rFonts w:ascii="Montserrat" w:hAnsi="Montserrat" w:cs="Arial"/>
          <w:color w:val="27344C"/>
          <w:sz w:val="22"/>
          <w:szCs w:val="22"/>
          <w:lang w:val="ro-RO"/>
        </w:rPr>
        <w:t xml:space="preserve"> necesar</w:t>
      </w:r>
      <w:r w:rsidR="009564A4" w:rsidRPr="007F0BBB">
        <w:rPr>
          <w:rFonts w:ascii="Montserrat" w:hAnsi="Montserrat" w:cs="Arial"/>
          <w:color w:val="27344C"/>
          <w:sz w:val="22"/>
          <w:szCs w:val="22"/>
          <w:lang w:val="ro-RO"/>
        </w:rPr>
        <w:t>e</w:t>
      </w:r>
      <w:r w:rsidRPr="007F0BBB">
        <w:rPr>
          <w:rFonts w:ascii="Montserrat" w:hAnsi="Montserrat" w:cs="Arial"/>
          <w:color w:val="27344C"/>
          <w:sz w:val="22"/>
          <w:szCs w:val="22"/>
          <w:lang w:val="ro-RO"/>
        </w:rPr>
        <w:t xml:space="preserve"> pentru o creștere inteligentă, sustenabilă și incluzivă. Fondurile </w:t>
      </w:r>
      <w:r w:rsidR="006300A6" w:rsidRPr="007F0BBB">
        <w:rPr>
          <w:rFonts w:ascii="Montserrat" w:hAnsi="Montserrat" w:cs="Arial"/>
          <w:color w:val="27344C"/>
          <w:sz w:val="22"/>
          <w:szCs w:val="22"/>
          <w:lang w:val="ro-RO"/>
        </w:rPr>
        <w:t>2021-2027</w:t>
      </w:r>
      <w:r w:rsidRPr="007F0BBB">
        <w:rPr>
          <w:rFonts w:ascii="Montserrat" w:hAnsi="Montserrat" w:cs="Arial"/>
          <w:color w:val="27344C"/>
          <w:sz w:val="22"/>
          <w:szCs w:val="22"/>
          <w:lang w:val="ro-RO"/>
        </w:rPr>
        <w:t xml:space="preserve"> reprezintă principalul instrument financiar al Uniunii Europene menit să sprijine implementarea acestor obiective.</w:t>
      </w:r>
    </w:p>
    <w:p w14:paraId="3ECEF0D7" w14:textId="5B9DCD79" w:rsidR="006C312C" w:rsidRPr="007F0BBB" w:rsidRDefault="00FB33BD"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În acest sens, REGULAMENTUL (UE) 2021/1057 AL PARLAMENTULUI EUROPEAN ȘI AL CONSILIULUI din 24 iunie 2021, stabilește ca obiectiv „eliminarea</w:t>
      </w:r>
      <w:r w:rsidR="00C90F34"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inegalităților și promovarea egalității între bărbați și femei</w:t>
      </w:r>
      <w:r w:rsidR="003C3044" w:rsidRPr="007F0BBB">
        <w:rPr>
          <w:rFonts w:ascii="Montserrat" w:hAnsi="Montserrat" w:cs="Arial"/>
          <w:color w:val="27344C"/>
          <w:sz w:val="22"/>
          <w:szCs w:val="22"/>
          <w:lang w:val="ro-RO"/>
        </w:rPr>
        <w:t>”</w:t>
      </w:r>
      <w:r w:rsidRPr="007F0BBB">
        <w:rPr>
          <w:rFonts w:ascii="Montserrat" w:hAnsi="Montserrat" w:cs="Arial"/>
          <w:color w:val="27344C"/>
          <w:sz w:val="22"/>
          <w:szCs w:val="22"/>
          <w:lang w:val="ro-RO"/>
        </w:rPr>
        <w:t xml:space="preserve"> în conformitate cu articolele 2 și 3</w:t>
      </w:r>
      <w:r w:rsidR="00C90F34"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 xml:space="preserve">din Tratat,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face legătura cu prevederile Cartei drepturilor fundamentale a Uniunii Europene</w:t>
      </w:r>
      <w:r w:rsidR="003C5706" w:rsidRPr="007F0BBB">
        <w:rPr>
          <w:rFonts w:ascii="Montserrat" w:hAnsi="Montserrat" w:cs="Arial"/>
          <w:color w:val="27344C"/>
          <w:sz w:val="22"/>
          <w:szCs w:val="22"/>
          <w:lang w:val="ro-RO"/>
        </w:rPr>
        <w:t xml:space="preserve"> și ale Convenției Organizației Națiunilor Unite privind drepturile persoanelor cu dizabilități.</w:t>
      </w:r>
    </w:p>
    <w:p w14:paraId="72410C62" w14:textId="6CB0628B" w:rsidR="00B65340" w:rsidRPr="007F0BBB" w:rsidRDefault="006C312C" w:rsidP="004C7E41">
      <w:pPr>
        <w:spacing w:before="120" w:after="120"/>
        <w:jc w:val="both"/>
        <w:rPr>
          <w:rFonts w:ascii="Montserrat" w:hAnsi="Montserrat" w:cs="Arial"/>
          <w:strike/>
          <w:color w:val="27344C"/>
          <w:sz w:val="22"/>
          <w:szCs w:val="22"/>
          <w:lang w:val="ro-RO"/>
        </w:rPr>
      </w:pPr>
      <w:r w:rsidRPr="007F0BBB">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3F2E4A" w:rsidRPr="007F0BBB">
        <w:rPr>
          <w:rFonts w:ascii="Montserrat" w:hAnsi="Montserrat" w:cs="Arial"/>
          <w:color w:val="27344C"/>
          <w:sz w:val="22"/>
          <w:szCs w:val="22"/>
          <w:lang w:val="ro-RO"/>
        </w:rPr>
        <w:t xml:space="preserve"> </w:t>
      </w:r>
    </w:p>
    <w:p w14:paraId="7BEEA4BA" w14:textId="45C17285" w:rsidR="00942FA4" w:rsidRPr="007F0BBB" w:rsidRDefault="00942FA4" w:rsidP="004C7E41">
      <w:pPr>
        <w:spacing w:before="120" w:after="120"/>
        <w:jc w:val="both"/>
        <w:rPr>
          <w:rFonts w:ascii="Montserrat" w:hAnsi="Montserrat" w:cs="Arial"/>
          <w:strike/>
          <w:color w:val="27344C"/>
          <w:sz w:val="22"/>
          <w:szCs w:val="22"/>
          <w:lang w:val="ro-RO"/>
        </w:rPr>
      </w:pPr>
      <w:r w:rsidRPr="007F0BBB">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A088E46" w14:textId="4E031CE6" w:rsidR="0023688B" w:rsidRPr="007F0BBB" w:rsidRDefault="008F70C7"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Începând cu data depunerii cererii de finanțare, pe tot parcursul procesului de evaluare, selecție și contractare, pe perioada de implementare</w:t>
      </w:r>
      <w:r w:rsidR="004C7E41">
        <w:rPr>
          <w:rFonts w:ascii="Montserrat" w:hAnsi="Montserrat" w:cs="Arial"/>
          <w:color w:val="27344C"/>
          <w:sz w:val="22"/>
          <w:szCs w:val="22"/>
          <w:lang w:val="ro-RO"/>
        </w:rPr>
        <w:t>, de verificare și raportare finală</w:t>
      </w:r>
      <w:r w:rsidRPr="007F0BBB">
        <w:rPr>
          <w:rFonts w:ascii="Montserrat" w:hAnsi="Montserrat" w:cs="Arial"/>
          <w:color w:val="27344C"/>
          <w:sz w:val="22"/>
          <w:szCs w:val="22"/>
          <w:lang w:val="ro-RO"/>
        </w:rPr>
        <w:t>, precum și pe perioada de durabilitate a contractului de finanțare</w:t>
      </w:r>
      <w:r w:rsidR="00904375" w:rsidRPr="007F0BBB">
        <w:rPr>
          <w:rFonts w:ascii="Montserrat" w:hAnsi="Montserrat" w:cs="Arial"/>
          <w:color w:val="27344C"/>
          <w:sz w:val="22"/>
          <w:szCs w:val="22"/>
          <w:lang w:val="ro-RO"/>
        </w:rPr>
        <w:t>, solicitan</w:t>
      </w:r>
      <w:r w:rsidR="00604442" w:rsidRPr="007F0BBB">
        <w:rPr>
          <w:rFonts w:ascii="Montserrat" w:hAnsi="Montserrat" w:cs="Arial"/>
          <w:color w:val="27344C"/>
          <w:sz w:val="22"/>
          <w:szCs w:val="22"/>
          <w:lang w:val="ro-RO"/>
        </w:rPr>
        <w:t>ț</w:t>
      </w:r>
      <w:r w:rsidR="00904375" w:rsidRPr="007F0BBB">
        <w:rPr>
          <w:rFonts w:ascii="Montserrat" w:hAnsi="Montserrat" w:cs="Arial"/>
          <w:color w:val="27344C"/>
          <w:sz w:val="22"/>
          <w:szCs w:val="22"/>
          <w:lang w:val="ro-RO"/>
        </w:rPr>
        <w:t>ii de finanțare au obligația de a respecta legisla</w:t>
      </w:r>
      <w:r w:rsidR="00604442" w:rsidRPr="007F0BBB">
        <w:rPr>
          <w:rFonts w:ascii="Montserrat" w:hAnsi="Montserrat" w:cs="Arial"/>
          <w:color w:val="27344C"/>
          <w:sz w:val="22"/>
          <w:szCs w:val="22"/>
          <w:lang w:val="ro-RO"/>
        </w:rPr>
        <w:t>ț</w:t>
      </w:r>
      <w:r w:rsidR="00904375" w:rsidRPr="007F0BBB">
        <w:rPr>
          <w:rFonts w:ascii="Montserrat" w:hAnsi="Montserrat" w:cs="Arial"/>
          <w:color w:val="27344C"/>
          <w:sz w:val="22"/>
          <w:szCs w:val="22"/>
          <w:lang w:val="ro-RO"/>
        </w:rPr>
        <w:t xml:space="preserve">ia în vigoare la nivel național și </w:t>
      </w:r>
      <w:r w:rsidR="00265D60" w:rsidRPr="007F0BBB">
        <w:rPr>
          <w:rFonts w:ascii="Montserrat" w:hAnsi="Montserrat" w:cs="Arial"/>
          <w:color w:val="27344C"/>
          <w:sz w:val="22"/>
          <w:szCs w:val="22"/>
          <w:lang w:val="ro-RO"/>
        </w:rPr>
        <w:t>european</w:t>
      </w:r>
      <w:r w:rsidR="00904375" w:rsidRPr="007F0BBB">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1BC02657" w:rsidR="00B26EE4" w:rsidRPr="007F0BBB" w:rsidRDefault="00B85570" w:rsidP="004C7E41">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Astfel:</w:t>
      </w:r>
    </w:p>
    <w:p w14:paraId="26A388BC" w14:textId="5043A2B9" w:rsidR="006D1438" w:rsidRPr="007F0BBB" w:rsidRDefault="00B26EE4" w:rsidP="004C7E41">
      <w:pPr>
        <w:spacing w:before="120" w:after="120"/>
        <w:jc w:val="both"/>
        <w:rPr>
          <w:rFonts w:ascii="Montserrat" w:eastAsia="Times New Roman" w:hAnsi="Montserrat" w:cs="Arial"/>
          <w:color w:val="27344C"/>
          <w:sz w:val="22"/>
          <w:szCs w:val="22"/>
          <w:lang w:val="ro-RO" w:eastAsia="en-GB"/>
        </w:rPr>
      </w:pPr>
      <w:r w:rsidRPr="007F0BBB">
        <w:rPr>
          <w:rFonts w:ascii="Montserrat" w:hAnsi="Montserrat"/>
          <w:color w:val="27344C"/>
          <w:sz w:val="22"/>
          <w:szCs w:val="22"/>
          <w:lang w:val="ro-RO"/>
        </w:rPr>
        <w:t>S</w:t>
      </w:r>
      <w:r w:rsidR="006D1438" w:rsidRPr="007F0BBB">
        <w:rPr>
          <w:rFonts w:ascii="Montserrat" w:hAnsi="Montserrat"/>
          <w:color w:val="27344C"/>
          <w:sz w:val="22"/>
          <w:szCs w:val="22"/>
          <w:lang w:val="ro-RO"/>
        </w:rPr>
        <w:t>olicitantul are obliga</w:t>
      </w:r>
      <w:r w:rsidR="00604442" w:rsidRPr="007F0BBB">
        <w:rPr>
          <w:rFonts w:ascii="Montserrat" w:hAnsi="Montserrat"/>
          <w:color w:val="27344C"/>
          <w:sz w:val="22"/>
          <w:szCs w:val="22"/>
          <w:lang w:val="ro-RO"/>
        </w:rPr>
        <w:t>ț</w:t>
      </w:r>
      <w:r w:rsidR="006D1438" w:rsidRPr="007F0BBB">
        <w:rPr>
          <w:rFonts w:ascii="Montserrat" w:hAnsi="Montserrat"/>
          <w:color w:val="27344C"/>
          <w:sz w:val="22"/>
          <w:szCs w:val="22"/>
          <w:lang w:val="ro-RO"/>
        </w:rPr>
        <w:t>ia de a respecta prevederile Legii</w:t>
      </w:r>
      <w:r w:rsidR="006D1438" w:rsidRPr="007F0BBB">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4E431357" w:rsidR="006D1438" w:rsidRPr="007F0BBB" w:rsidRDefault="009F76F7" w:rsidP="004C7E41">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w:t>
      </w:r>
      <w:r w:rsidR="004C7E41" w:rsidRPr="007F0BBB">
        <w:rPr>
          <w:rFonts w:ascii="Montserrat" w:eastAsia="Times New Roman" w:hAnsi="Montserrat" w:cs="Arial"/>
          <w:color w:val="27344C"/>
          <w:sz w:val="22"/>
          <w:szCs w:val="22"/>
          <w:lang w:val="ro-RO" w:eastAsia="en-GB"/>
        </w:rPr>
        <w:t>și</w:t>
      </w:r>
      <w:r w:rsidRPr="007F0BBB">
        <w:rPr>
          <w:rFonts w:ascii="Montserrat" w:eastAsia="Times New Roman" w:hAnsi="Montserrat" w:cs="Arial"/>
          <w:color w:val="27344C"/>
          <w:sz w:val="22"/>
          <w:szCs w:val="22"/>
          <w:lang w:val="ro-RO" w:eastAsia="en-GB"/>
        </w:rPr>
        <w:t xml:space="preserve"> privat, în domeniul muncii, educa</w:t>
      </w:r>
      <w:r w:rsidR="00604442" w:rsidRPr="007F0BBB">
        <w:rPr>
          <w:rFonts w:ascii="Montserrat" w:eastAsia="Times New Roman" w:hAnsi="Montserrat" w:cs="Arial"/>
          <w:color w:val="27344C"/>
          <w:sz w:val="22"/>
          <w:szCs w:val="22"/>
          <w:lang w:val="ro-RO" w:eastAsia="en-GB"/>
        </w:rPr>
        <w:t>ț</w:t>
      </w:r>
      <w:r w:rsidRPr="007F0BBB">
        <w:rPr>
          <w:rFonts w:ascii="Montserrat" w:eastAsia="Times New Roman" w:hAnsi="Montserrat" w:cs="Arial"/>
          <w:color w:val="27344C"/>
          <w:sz w:val="22"/>
          <w:szCs w:val="22"/>
          <w:lang w:val="ro-RO" w:eastAsia="en-GB"/>
        </w:rPr>
        <w:t>iei, sănătă</w:t>
      </w:r>
      <w:r w:rsidR="00604442" w:rsidRPr="007F0BBB">
        <w:rPr>
          <w:rFonts w:ascii="Montserrat" w:eastAsia="Times New Roman" w:hAnsi="Montserrat" w:cs="Arial"/>
          <w:color w:val="27344C"/>
          <w:sz w:val="22"/>
          <w:szCs w:val="22"/>
          <w:lang w:val="ro-RO" w:eastAsia="en-GB"/>
        </w:rPr>
        <w:t>ț</w:t>
      </w:r>
      <w:r w:rsidRPr="007F0BBB">
        <w:rPr>
          <w:rFonts w:ascii="Montserrat" w:eastAsia="Times New Roman" w:hAnsi="Montserrat" w:cs="Arial"/>
          <w:color w:val="27344C"/>
          <w:sz w:val="22"/>
          <w:szCs w:val="22"/>
          <w:lang w:val="ro-RO" w:eastAsia="en-GB"/>
        </w:rPr>
        <w:t xml:space="preserve">ii, culturii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informării, politicii, participării la decizie, furnizării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accesului la bunuri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servicii, cu privire la constituirea, echiparea sau extinderea unei întreprinderi ori începerea sau extinderea oricărei altei forme de activitate independentă,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în alte domenii reglementate prin legi speciale”.</w:t>
      </w:r>
    </w:p>
    <w:p w14:paraId="27B2E4D9" w14:textId="383F1517" w:rsidR="009F76F7" w:rsidRPr="007F0BBB" w:rsidRDefault="009F76F7" w:rsidP="004C7E41">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9BCD412" w14:textId="32C2BA24" w:rsidR="00904375" w:rsidRPr="007F0BBB" w:rsidRDefault="00904375"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w:t>
      </w:r>
      <w:r w:rsidRPr="007F0BBB">
        <w:rPr>
          <w:rFonts w:ascii="Montserrat" w:eastAsia="Times New Roman" w:hAnsi="Montserrat" w:cs="Arial"/>
          <w:color w:val="27344C"/>
          <w:sz w:val="22"/>
          <w:szCs w:val="22"/>
          <w:lang w:val="ro-RO" w:eastAsia="en-GB"/>
        </w:rPr>
        <w:lastRenderedPageBreak/>
        <w:t>în Legea nr. 202/2002,  în HG nr. 262/2019 și în Strategia națională privind promovarea egalității de șanse și de tratament între femei și bărbați și prevenirea si combaterea violenței domestice pentru perioada 2022–2027</w:t>
      </w:r>
      <w:r w:rsidR="00642483" w:rsidRPr="007F0BBB">
        <w:rPr>
          <w:rFonts w:ascii="Montserrat" w:eastAsia="Times New Roman" w:hAnsi="Montserrat" w:cs="Arial"/>
          <w:color w:val="27344C"/>
          <w:sz w:val="22"/>
          <w:szCs w:val="22"/>
          <w:lang w:val="ro-RO" w:eastAsia="en-GB"/>
        </w:rPr>
        <w:t>, aprobată prin HG  nr. 1547/19.12.2022</w:t>
      </w:r>
      <w:r w:rsidR="0086323B" w:rsidRPr="007F0BBB">
        <w:rPr>
          <w:rFonts w:ascii="Montserrat" w:eastAsia="Times New Roman" w:hAnsi="Montserrat" w:cs="Arial"/>
          <w:color w:val="27344C"/>
          <w:sz w:val="22"/>
          <w:szCs w:val="22"/>
          <w:lang w:val="ro-RO" w:eastAsia="en-GB"/>
        </w:rPr>
        <w:t>.</w:t>
      </w:r>
    </w:p>
    <w:p w14:paraId="7A778EA5" w14:textId="57C81BFC" w:rsidR="00B26EE4" w:rsidRPr="007F0BBB" w:rsidRDefault="00B26EE4" w:rsidP="004C7E41">
      <w:pPr>
        <w:spacing w:before="120" w:after="120"/>
        <w:jc w:val="both"/>
        <w:rPr>
          <w:rFonts w:ascii="Montserrat" w:eastAsia="Times New Roman" w:hAnsi="Montserrat" w:cs="Arial"/>
          <w:color w:val="27344C"/>
          <w:sz w:val="22"/>
          <w:szCs w:val="22"/>
          <w:lang w:val="ro-RO" w:eastAsia="en-GB"/>
        </w:rPr>
      </w:pPr>
      <w:r w:rsidRPr="007F0BBB">
        <w:rPr>
          <w:rFonts w:ascii="Montserrat" w:hAnsi="Montserrat"/>
          <w:color w:val="27344C"/>
          <w:sz w:val="22"/>
          <w:szCs w:val="22"/>
          <w:lang w:val="ro-RO"/>
        </w:rPr>
        <w:t xml:space="preserve">Solicitantul are </w:t>
      </w:r>
      <w:r w:rsidR="004C7E41" w:rsidRPr="007F0BBB">
        <w:rPr>
          <w:rFonts w:ascii="Montserrat" w:hAnsi="Montserrat"/>
          <w:color w:val="27344C"/>
          <w:sz w:val="22"/>
          <w:szCs w:val="22"/>
          <w:lang w:val="ro-RO"/>
        </w:rPr>
        <w:t>obligația</w:t>
      </w:r>
      <w:r w:rsidRPr="007F0BBB">
        <w:rPr>
          <w:rFonts w:ascii="Montserrat" w:hAnsi="Montserrat"/>
          <w:color w:val="27344C"/>
          <w:sz w:val="22"/>
          <w:szCs w:val="22"/>
          <w:lang w:val="ro-RO"/>
        </w:rPr>
        <w:t xml:space="preserve"> de a respecta prevederile</w:t>
      </w:r>
      <w:r w:rsidRPr="007F0BBB">
        <w:rPr>
          <w:rFonts w:ascii="Montserrat" w:eastAsia="Times New Roman" w:hAnsi="Montserrat" w:cs="Arial"/>
          <w:color w:val="27344C"/>
          <w:sz w:val="22"/>
          <w:szCs w:val="22"/>
          <w:lang w:val="ro-RO" w:eastAsia="en-GB"/>
        </w:rPr>
        <w:t xml:space="preserve"> </w:t>
      </w:r>
      <w:r w:rsidR="004C7E41" w:rsidRPr="007F0BBB">
        <w:rPr>
          <w:rFonts w:ascii="Montserrat" w:eastAsia="Times New Roman" w:hAnsi="Montserrat" w:cs="Arial"/>
          <w:color w:val="27344C"/>
          <w:sz w:val="22"/>
          <w:szCs w:val="22"/>
          <w:lang w:val="ro-RO" w:eastAsia="en-GB"/>
        </w:rPr>
        <w:t>Ordonanței</w:t>
      </w:r>
      <w:r w:rsidRPr="007F0BBB">
        <w:rPr>
          <w:rFonts w:ascii="Montserrat" w:eastAsia="Times New Roman" w:hAnsi="Montserrat" w:cs="Arial"/>
          <w:color w:val="27344C"/>
          <w:sz w:val="22"/>
          <w:szCs w:val="22"/>
          <w:lang w:val="ro-RO" w:eastAsia="en-GB"/>
        </w:rPr>
        <w:t xml:space="preserve"> Guvernului nr. 137/2000 privind prevenirea </w:t>
      </w:r>
      <w:r w:rsidR="004C7E41" w:rsidRPr="007F0BBB">
        <w:rPr>
          <w:rFonts w:ascii="Montserrat" w:eastAsia="Times New Roman" w:hAnsi="Montserrat" w:cs="Arial"/>
          <w:color w:val="27344C"/>
          <w:sz w:val="22"/>
          <w:szCs w:val="22"/>
          <w:lang w:val="ro-RO" w:eastAsia="en-GB"/>
        </w:rPr>
        <w:t>și</w:t>
      </w:r>
      <w:r w:rsidRPr="007F0BBB">
        <w:rPr>
          <w:rFonts w:ascii="Montserrat" w:eastAsia="Times New Roman" w:hAnsi="Montserrat" w:cs="Arial"/>
          <w:color w:val="27344C"/>
          <w:sz w:val="22"/>
          <w:szCs w:val="22"/>
          <w:lang w:val="ro-RO" w:eastAsia="en-GB"/>
        </w:rPr>
        <w:t xml:space="preserve"> </w:t>
      </w:r>
      <w:r w:rsidR="004C7E41" w:rsidRPr="007F0BBB">
        <w:rPr>
          <w:rFonts w:ascii="Montserrat" w:eastAsia="Times New Roman" w:hAnsi="Montserrat" w:cs="Arial"/>
          <w:color w:val="27344C"/>
          <w:sz w:val="22"/>
          <w:szCs w:val="22"/>
          <w:lang w:val="ro-RO" w:eastAsia="en-GB"/>
        </w:rPr>
        <w:t>sancționarea</w:t>
      </w:r>
      <w:r w:rsidRPr="007F0BBB">
        <w:rPr>
          <w:rFonts w:ascii="Montserrat" w:eastAsia="Times New Roman" w:hAnsi="Montserrat" w:cs="Arial"/>
          <w:color w:val="27344C"/>
          <w:sz w:val="22"/>
          <w:szCs w:val="22"/>
          <w:lang w:val="ro-RO" w:eastAsia="en-GB"/>
        </w:rPr>
        <w:t xml:space="preserve"> tuturor formelor de discriminare (republicată)</w:t>
      </w:r>
      <w:r w:rsidR="00904375" w:rsidRPr="007F0BBB">
        <w:rPr>
          <w:rFonts w:ascii="Montserrat" w:eastAsia="Times New Roman" w:hAnsi="Montserrat" w:cs="Arial"/>
          <w:color w:val="27344C"/>
          <w:sz w:val="22"/>
          <w:szCs w:val="22"/>
          <w:lang w:val="ro-RO" w:eastAsia="en-GB"/>
        </w:rPr>
        <w:t>:</w:t>
      </w:r>
    </w:p>
    <w:p w14:paraId="4DD85649" w14:textId="20C7F8CC" w:rsidR="00B26EE4" w:rsidRPr="007F0BBB" w:rsidRDefault="009F76F7"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2, alin. 1</w:t>
      </w:r>
      <w:r w:rsidR="000945F0" w:rsidRPr="007F0BBB">
        <w:rPr>
          <w:rFonts w:ascii="Montserrat" w:eastAsia="Times New Roman" w:hAnsi="Montserrat" w:cs="Arial"/>
          <w:color w:val="27344C"/>
          <w:sz w:val="22"/>
          <w:szCs w:val="22"/>
          <w:lang w:val="ro-RO" w:eastAsia="en-GB"/>
        </w:rPr>
        <w:t>:</w:t>
      </w:r>
      <w:r w:rsidR="00B26EE4" w:rsidRPr="007F0BBB">
        <w:rPr>
          <w:rFonts w:ascii="Montserrat" w:eastAsia="Times New Roman" w:hAnsi="Montserrat" w:cs="Arial"/>
          <w:color w:val="27344C"/>
          <w:sz w:val="22"/>
          <w:szCs w:val="22"/>
          <w:lang w:val="ro-RO" w:eastAsia="en-GB"/>
        </w:rPr>
        <w:t xml:space="preserve"> </w:t>
      </w:r>
      <w:r w:rsidR="000945F0"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24EBAEB0" w:rsidR="009F76F7" w:rsidRPr="007F0BBB" w:rsidRDefault="00904375" w:rsidP="004C7E41">
      <w:pPr>
        <w:spacing w:before="120" w:after="120"/>
        <w:jc w:val="both"/>
        <w:rPr>
          <w:rFonts w:ascii="Montserrat" w:eastAsia="Times New Roman" w:hAnsi="Montserrat" w:cs="Arial"/>
          <w:color w:val="27344C"/>
          <w:sz w:val="22"/>
          <w:szCs w:val="22"/>
          <w:lang w:val="ro-RO" w:eastAsia="en-GB"/>
        </w:rPr>
      </w:pPr>
      <w:r w:rsidRPr="007F0BBB">
        <w:rPr>
          <w:rFonts w:ascii="Montserrat" w:hAnsi="Montserrat"/>
          <w:color w:val="27344C"/>
          <w:sz w:val="22"/>
          <w:szCs w:val="22"/>
          <w:lang w:val="ro-RO"/>
        </w:rPr>
        <w:t xml:space="preserve">Solicitantul are </w:t>
      </w:r>
      <w:r w:rsidR="004C7E41" w:rsidRPr="007F0BBB">
        <w:rPr>
          <w:rFonts w:ascii="Montserrat" w:hAnsi="Montserrat"/>
          <w:color w:val="27344C"/>
          <w:sz w:val="22"/>
          <w:szCs w:val="22"/>
          <w:lang w:val="ro-RO"/>
        </w:rPr>
        <w:t>obligația</w:t>
      </w:r>
      <w:r w:rsidRPr="007F0BBB">
        <w:rPr>
          <w:rFonts w:ascii="Montserrat" w:hAnsi="Montserrat"/>
          <w:color w:val="27344C"/>
          <w:sz w:val="22"/>
          <w:szCs w:val="22"/>
          <w:lang w:val="ro-RO"/>
        </w:rPr>
        <w:t xml:space="preserve"> de a respecta prevederile Legii nr. 448/2006 privind protecția și promovarea drepturilor persoanelor cu handicap, respectiv HG nr.268/2007 pentru aprobarea Normelor metodologice de aplicare a prevederilor Legii nr. 448/2006 privind </w:t>
      </w:r>
      <w:r w:rsidR="004C7E41" w:rsidRPr="007F0BBB">
        <w:rPr>
          <w:rFonts w:ascii="Montserrat" w:hAnsi="Montserrat"/>
          <w:color w:val="27344C"/>
          <w:sz w:val="22"/>
          <w:szCs w:val="22"/>
          <w:lang w:val="ro-RO"/>
        </w:rPr>
        <w:t>protecția</w:t>
      </w:r>
      <w:r w:rsidRPr="007F0BBB">
        <w:rPr>
          <w:rFonts w:ascii="Montserrat" w:hAnsi="Montserrat"/>
          <w:color w:val="27344C"/>
          <w:sz w:val="22"/>
          <w:szCs w:val="22"/>
          <w:lang w:val="ro-RO"/>
        </w:rPr>
        <w:t xml:space="preserve"> </w:t>
      </w:r>
      <w:proofErr w:type="spellStart"/>
      <w:r w:rsidRPr="007F0BBB">
        <w:rPr>
          <w:rFonts w:ascii="Montserrat" w:hAnsi="Montserrat"/>
          <w:color w:val="27344C"/>
          <w:sz w:val="22"/>
          <w:szCs w:val="22"/>
          <w:lang w:val="ro-RO"/>
        </w:rPr>
        <w:t>şi</w:t>
      </w:r>
      <w:proofErr w:type="spellEnd"/>
      <w:r w:rsidRPr="007F0BBB">
        <w:rPr>
          <w:rFonts w:ascii="Montserrat" w:hAnsi="Montserrat"/>
          <w:color w:val="27344C"/>
          <w:sz w:val="22"/>
          <w:szCs w:val="22"/>
          <w:lang w:val="ro-RO"/>
        </w:rPr>
        <w:t xml:space="preserve"> promovarea drepturilor persoanelor cu handicap:</w:t>
      </w:r>
    </w:p>
    <w:p w14:paraId="2299D531" w14:textId="4E312D3C" w:rsidR="00B26EE4" w:rsidRPr="007F0BBB" w:rsidRDefault="009F76F7"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2, alin. 1</w:t>
      </w:r>
      <w:r w:rsidR="008F70C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7F0BBB">
        <w:rPr>
          <w:rFonts w:ascii="Montserrat" w:eastAsia="Times New Roman" w:hAnsi="Montserrat" w:cs="Arial"/>
          <w:color w:val="27344C"/>
          <w:sz w:val="22"/>
          <w:szCs w:val="22"/>
          <w:lang w:val="ro-RO" w:eastAsia="en-GB"/>
        </w:rPr>
        <w:t>deficienţelor</w:t>
      </w:r>
      <w:proofErr w:type="spellEnd"/>
      <w:r w:rsidRPr="007F0BBB">
        <w:rPr>
          <w:rFonts w:ascii="Montserrat" w:eastAsia="Times New Roman" w:hAnsi="Montserrat" w:cs="Arial"/>
          <w:color w:val="27344C"/>
          <w:sz w:val="22"/>
          <w:szCs w:val="22"/>
          <w:lang w:val="ro-RO" w:eastAsia="en-GB"/>
        </w:rPr>
        <w:t xml:space="preserve"> lor fizice, senzoriale, psihice, mentale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/sau asociate, le împiedică total sau le limitează accesul cu </w:t>
      </w:r>
      <w:proofErr w:type="spellStart"/>
      <w:r w:rsidRPr="007F0BBB">
        <w:rPr>
          <w:rFonts w:ascii="Montserrat" w:eastAsia="Times New Roman" w:hAnsi="Montserrat" w:cs="Arial"/>
          <w:color w:val="27344C"/>
          <w:sz w:val="22"/>
          <w:szCs w:val="22"/>
          <w:lang w:val="ro-RO" w:eastAsia="en-GB"/>
        </w:rPr>
        <w:t>şanse</w:t>
      </w:r>
      <w:proofErr w:type="spellEnd"/>
      <w:r w:rsidRPr="007F0BBB">
        <w:rPr>
          <w:rFonts w:ascii="Montserrat" w:eastAsia="Times New Roman" w:hAnsi="Montserrat" w:cs="Arial"/>
          <w:color w:val="27344C"/>
          <w:sz w:val="22"/>
          <w:szCs w:val="22"/>
          <w:lang w:val="ro-RO" w:eastAsia="en-GB"/>
        </w:rPr>
        <w:t xml:space="preserve"> egale la </w:t>
      </w:r>
      <w:proofErr w:type="spellStart"/>
      <w:r w:rsidRPr="007F0BBB">
        <w:rPr>
          <w:rFonts w:ascii="Montserrat" w:eastAsia="Times New Roman" w:hAnsi="Montserrat" w:cs="Arial"/>
          <w:color w:val="27344C"/>
          <w:sz w:val="22"/>
          <w:szCs w:val="22"/>
          <w:lang w:val="ro-RO" w:eastAsia="en-GB"/>
        </w:rPr>
        <w:t>viaţa</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societăţii</w:t>
      </w:r>
      <w:proofErr w:type="spellEnd"/>
      <w:r w:rsidRPr="007F0BBB">
        <w:rPr>
          <w:rFonts w:ascii="Montserrat" w:eastAsia="Times New Roman" w:hAnsi="Montserrat" w:cs="Arial"/>
          <w:color w:val="27344C"/>
          <w:sz w:val="22"/>
          <w:szCs w:val="22"/>
          <w:lang w:val="ro-RO" w:eastAsia="en-GB"/>
        </w:rPr>
        <w:t xml:space="preserve">, necesitând măsuri de </w:t>
      </w:r>
      <w:proofErr w:type="spellStart"/>
      <w:r w:rsidRPr="007F0BBB">
        <w:rPr>
          <w:rFonts w:ascii="Montserrat" w:eastAsia="Times New Roman" w:hAnsi="Montserrat" w:cs="Arial"/>
          <w:color w:val="27344C"/>
          <w:sz w:val="22"/>
          <w:szCs w:val="22"/>
          <w:lang w:val="ro-RO" w:eastAsia="en-GB"/>
        </w:rPr>
        <w:t>protecţie</w:t>
      </w:r>
      <w:proofErr w:type="spellEnd"/>
      <w:r w:rsidRPr="007F0BBB">
        <w:rPr>
          <w:rFonts w:ascii="Montserrat" w:eastAsia="Times New Roman" w:hAnsi="Montserrat" w:cs="Arial"/>
          <w:color w:val="27344C"/>
          <w:sz w:val="22"/>
          <w:szCs w:val="22"/>
          <w:lang w:val="ro-RO" w:eastAsia="en-GB"/>
        </w:rPr>
        <w:t xml:space="preserve"> în sprijinul integrării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incluziunii sociale”.</w:t>
      </w:r>
    </w:p>
    <w:p w14:paraId="796D48B9" w14:textId="32A86827" w:rsidR="00B26EE4" w:rsidRPr="007F0BBB" w:rsidRDefault="009F76F7"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5, alin. 2 și 3</w:t>
      </w:r>
      <w:r w:rsidR="008F70C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„Accesibilitate – ansamblul de măsuri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lucrări de adaptare a mediului fizic,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 mediului </w:t>
      </w:r>
      <w:proofErr w:type="spellStart"/>
      <w:r w:rsidRPr="007F0BBB">
        <w:rPr>
          <w:rFonts w:ascii="Montserrat" w:eastAsia="Times New Roman" w:hAnsi="Montserrat" w:cs="Arial"/>
          <w:color w:val="27344C"/>
          <w:sz w:val="22"/>
          <w:szCs w:val="22"/>
          <w:lang w:val="ro-RO" w:eastAsia="en-GB"/>
        </w:rPr>
        <w:t>informaţional</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comunicaţional</w:t>
      </w:r>
      <w:proofErr w:type="spellEnd"/>
      <w:r w:rsidRPr="007F0BBB">
        <w:rPr>
          <w:rFonts w:ascii="Montserrat" w:eastAsia="Times New Roman" w:hAnsi="Montserrat" w:cs="Arial"/>
          <w:color w:val="27344C"/>
          <w:sz w:val="22"/>
          <w:szCs w:val="22"/>
          <w:lang w:val="ro-RO" w:eastAsia="en-GB"/>
        </w:rPr>
        <w:t xml:space="preserve"> conform nevoilor persoanelor cu handicap, factor </w:t>
      </w:r>
      <w:proofErr w:type="spellStart"/>
      <w:r w:rsidRPr="007F0BBB">
        <w:rPr>
          <w:rFonts w:ascii="Montserrat" w:eastAsia="Times New Roman" w:hAnsi="Montserrat" w:cs="Arial"/>
          <w:color w:val="27344C"/>
          <w:sz w:val="22"/>
          <w:szCs w:val="22"/>
          <w:lang w:val="ro-RO" w:eastAsia="en-GB"/>
        </w:rPr>
        <w:t>esenţial</w:t>
      </w:r>
      <w:proofErr w:type="spellEnd"/>
      <w:r w:rsidRPr="007F0BBB">
        <w:rPr>
          <w:rFonts w:ascii="Montserrat" w:eastAsia="Times New Roman" w:hAnsi="Montserrat" w:cs="Arial"/>
          <w:color w:val="27344C"/>
          <w:sz w:val="22"/>
          <w:szCs w:val="22"/>
          <w:lang w:val="ro-RO" w:eastAsia="en-GB"/>
        </w:rPr>
        <w:t xml:space="preserve"> de exercitare a drepturilor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de îndeplinire a </w:t>
      </w:r>
      <w:proofErr w:type="spellStart"/>
      <w:r w:rsidRPr="007F0BBB">
        <w:rPr>
          <w:rFonts w:ascii="Montserrat" w:eastAsia="Times New Roman" w:hAnsi="Montserrat" w:cs="Arial"/>
          <w:color w:val="27344C"/>
          <w:sz w:val="22"/>
          <w:szCs w:val="22"/>
          <w:lang w:val="ro-RO" w:eastAsia="en-GB"/>
        </w:rPr>
        <w:t>obligaţiilor</w:t>
      </w:r>
      <w:proofErr w:type="spellEnd"/>
      <w:r w:rsidRPr="007F0BBB">
        <w:rPr>
          <w:rFonts w:ascii="Montserrat" w:eastAsia="Times New Roman" w:hAnsi="Montserrat" w:cs="Arial"/>
          <w:color w:val="27344C"/>
          <w:sz w:val="22"/>
          <w:szCs w:val="22"/>
          <w:lang w:val="ro-RO" w:eastAsia="en-GB"/>
        </w:rPr>
        <w:t xml:space="preserve"> persoanelor cu handicap în societate”</w:t>
      </w:r>
    </w:p>
    <w:p w14:paraId="6DC848EE" w14:textId="5D8A6194" w:rsidR="009F76F7" w:rsidRPr="007F0BBB" w:rsidRDefault="009F76F7"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5, alin. 18</w:t>
      </w:r>
      <w:r w:rsidR="008F70C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„Incluziune socială - setul de măsuri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acţiuni</w:t>
      </w:r>
      <w:proofErr w:type="spellEnd"/>
      <w:r w:rsidRPr="007F0BBB">
        <w:rPr>
          <w:rFonts w:ascii="Montserrat" w:eastAsia="Times New Roman" w:hAnsi="Montserrat" w:cs="Arial"/>
          <w:color w:val="27344C"/>
          <w:sz w:val="22"/>
          <w:szCs w:val="22"/>
          <w:lang w:val="ro-RO" w:eastAsia="en-GB"/>
        </w:rPr>
        <w:t xml:space="preserve"> multidimensionale din domeniile  </w:t>
      </w:r>
      <w:proofErr w:type="spellStart"/>
      <w:r w:rsidRPr="007F0BBB">
        <w:rPr>
          <w:rFonts w:ascii="Montserrat" w:eastAsia="Times New Roman" w:hAnsi="Montserrat" w:cs="Arial"/>
          <w:color w:val="27344C"/>
          <w:sz w:val="22"/>
          <w:szCs w:val="22"/>
          <w:lang w:val="ro-RO" w:eastAsia="en-GB"/>
        </w:rPr>
        <w:t>protecţiei</w:t>
      </w:r>
      <w:proofErr w:type="spellEnd"/>
      <w:r w:rsidRPr="007F0BBB">
        <w:rPr>
          <w:rFonts w:ascii="Montserrat" w:eastAsia="Times New Roman" w:hAnsi="Montserrat" w:cs="Arial"/>
          <w:color w:val="27344C"/>
          <w:sz w:val="22"/>
          <w:szCs w:val="22"/>
          <w:lang w:val="ro-RO" w:eastAsia="en-GB"/>
        </w:rPr>
        <w:t xml:space="preserve"> sociale, ocupării </w:t>
      </w:r>
      <w:proofErr w:type="spellStart"/>
      <w:r w:rsidRPr="007F0BBB">
        <w:rPr>
          <w:rFonts w:ascii="Montserrat" w:eastAsia="Times New Roman" w:hAnsi="Montserrat" w:cs="Arial"/>
          <w:color w:val="27344C"/>
          <w:sz w:val="22"/>
          <w:szCs w:val="22"/>
          <w:lang w:val="ro-RO" w:eastAsia="en-GB"/>
        </w:rPr>
        <w:t>forţei</w:t>
      </w:r>
      <w:proofErr w:type="spellEnd"/>
      <w:r w:rsidRPr="007F0BBB">
        <w:rPr>
          <w:rFonts w:ascii="Montserrat" w:eastAsia="Times New Roman" w:hAnsi="Montserrat" w:cs="Arial"/>
          <w:color w:val="27344C"/>
          <w:sz w:val="22"/>
          <w:szCs w:val="22"/>
          <w:lang w:val="ro-RO" w:eastAsia="en-GB"/>
        </w:rPr>
        <w:t xml:space="preserve"> de muncă, locuirii, </w:t>
      </w:r>
      <w:proofErr w:type="spellStart"/>
      <w:r w:rsidRPr="007F0BBB">
        <w:rPr>
          <w:rFonts w:ascii="Montserrat" w:eastAsia="Times New Roman" w:hAnsi="Montserrat" w:cs="Arial"/>
          <w:color w:val="27344C"/>
          <w:sz w:val="22"/>
          <w:szCs w:val="22"/>
          <w:lang w:val="ro-RO" w:eastAsia="en-GB"/>
        </w:rPr>
        <w:t>educaţiei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sănătăţii</w:t>
      </w:r>
      <w:proofErr w:type="spellEnd"/>
      <w:r w:rsidRPr="007F0BBB">
        <w:rPr>
          <w:rFonts w:ascii="Montserrat" w:eastAsia="Times New Roman" w:hAnsi="Montserrat" w:cs="Arial"/>
          <w:color w:val="27344C"/>
          <w:sz w:val="22"/>
          <w:szCs w:val="22"/>
          <w:lang w:val="ro-RO" w:eastAsia="en-GB"/>
        </w:rPr>
        <w:t xml:space="preserve">, informării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comunicării, </w:t>
      </w:r>
      <w:proofErr w:type="spellStart"/>
      <w:r w:rsidRPr="007F0BBB">
        <w:rPr>
          <w:rFonts w:ascii="Montserrat" w:eastAsia="Times New Roman" w:hAnsi="Montserrat" w:cs="Arial"/>
          <w:color w:val="27344C"/>
          <w:sz w:val="22"/>
          <w:szCs w:val="22"/>
          <w:lang w:val="ro-RO" w:eastAsia="en-GB"/>
        </w:rPr>
        <w:t>mobilităţii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securităţii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justiţiei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culturii, destinate combaterii excluziunii sociale”.</w:t>
      </w:r>
    </w:p>
    <w:p w14:paraId="672803DC" w14:textId="77777777" w:rsidR="00880CCA" w:rsidRPr="007F0BBB" w:rsidRDefault="00880CCA"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61, lit. a) </w:t>
      </w:r>
      <w:proofErr w:type="spellStart"/>
      <w:r w:rsidRPr="007F0BBB">
        <w:rPr>
          <w:rFonts w:ascii="Montserrat" w:eastAsia="Times New Roman" w:hAnsi="Montserrat" w:cs="Arial"/>
          <w:color w:val="27344C"/>
          <w:sz w:val="22"/>
          <w:szCs w:val="22"/>
          <w:lang w:val="ro-RO" w:eastAsia="en-GB"/>
        </w:rPr>
        <w:t>autorităţile</w:t>
      </w:r>
      <w:proofErr w:type="spellEnd"/>
      <w:r w:rsidRPr="007F0BBB">
        <w:rPr>
          <w:rFonts w:ascii="Montserrat" w:eastAsia="Times New Roman" w:hAnsi="Montserrat" w:cs="Arial"/>
          <w:color w:val="27344C"/>
          <w:sz w:val="22"/>
          <w:szCs w:val="22"/>
          <w:lang w:val="ro-RO" w:eastAsia="en-GB"/>
        </w:rPr>
        <w:t xml:space="preserve"> publice au </w:t>
      </w:r>
      <w:proofErr w:type="spellStart"/>
      <w:r w:rsidRPr="007F0BBB">
        <w:rPr>
          <w:rFonts w:ascii="Montserrat" w:eastAsia="Times New Roman" w:hAnsi="Montserrat" w:cs="Arial"/>
          <w:color w:val="27344C"/>
          <w:sz w:val="22"/>
          <w:szCs w:val="22"/>
          <w:lang w:val="ro-RO" w:eastAsia="en-GB"/>
        </w:rPr>
        <w:t>obligaţia</w:t>
      </w:r>
      <w:proofErr w:type="spellEnd"/>
      <w:r w:rsidRPr="007F0BBB">
        <w:rPr>
          <w:rFonts w:ascii="Montserrat" w:eastAsia="Times New Roman" w:hAnsi="Montserrat" w:cs="Arial"/>
          <w:color w:val="27344C"/>
          <w:sz w:val="22"/>
          <w:szCs w:val="22"/>
          <w:lang w:val="ro-RO" w:eastAsia="en-GB"/>
        </w:rPr>
        <w:t xml:space="preserve"> să ia următoarele măsuri specifice: “să promoveze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implementeze conceptul Acces pentru </w:t>
      </w:r>
      <w:proofErr w:type="spellStart"/>
      <w:r w:rsidRPr="007F0BBB">
        <w:rPr>
          <w:rFonts w:ascii="Montserrat" w:eastAsia="Times New Roman" w:hAnsi="Montserrat" w:cs="Arial"/>
          <w:color w:val="27344C"/>
          <w:sz w:val="22"/>
          <w:szCs w:val="22"/>
          <w:lang w:val="ro-RO" w:eastAsia="en-GB"/>
        </w:rPr>
        <w:t>toţi</w:t>
      </w:r>
      <w:proofErr w:type="spellEnd"/>
      <w:r w:rsidRPr="007F0BBB">
        <w:rPr>
          <w:rFonts w:ascii="Montserrat" w:eastAsia="Times New Roman" w:hAnsi="Montserrat" w:cs="Arial"/>
          <w:color w:val="27344C"/>
          <w:sz w:val="22"/>
          <w:szCs w:val="22"/>
          <w:lang w:val="ro-RO" w:eastAsia="en-GB"/>
        </w:rPr>
        <w:t xml:space="preserve">, pentru a împiedica crearea de noi bariere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apariţia</w:t>
      </w:r>
      <w:proofErr w:type="spellEnd"/>
      <w:r w:rsidRPr="007F0BBB">
        <w:rPr>
          <w:rFonts w:ascii="Montserrat" w:eastAsia="Times New Roman" w:hAnsi="Montserrat" w:cs="Arial"/>
          <w:color w:val="27344C"/>
          <w:sz w:val="22"/>
          <w:szCs w:val="22"/>
          <w:lang w:val="ro-RO" w:eastAsia="en-GB"/>
        </w:rPr>
        <w:t xml:space="preserve"> unor noi surse de discriminare”.</w:t>
      </w:r>
    </w:p>
    <w:p w14:paraId="05290563" w14:textId="77777777" w:rsidR="00880CCA" w:rsidRPr="007F0BBB" w:rsidRDefault="00880CCA"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staţiile</w:t>
      </w:r>
      <w:proofErr w:type="spellEnd"/>
      <w:r w:rsidRPr="007F0BBB">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peroanele principalelor </w:t>
      </w:r>
      <w:proofErr w:type="spellStart"/>
      <w:r w:rsidRPr="007F0BBB">
        <w:rPr>
          <w:rFonts w:ascii="Montserrat" w:eastAsia="Times New Roman" w:hAnsi="Montserrat" w:cs="Arial"/>
          <w:color w:val="27344C"/>
          <w:sz w:val="22"/>
          <w:szCs w:val="22"/>
          <w:lang w:val="ro-RO" w:eastAsia="en-GB"/>
        </w:rPr>
        <w:t>staţii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spaţiile</w:t>
      </w:r>
      <w:proofErr w:type="spellEnd"/>
      <w:r w:rsidRPr="007F0BBB">
        <w:rPr>
          <w:rFonts w:ascii="Montserrat" w:eastAsia="Times New Roman" w:hAnsi="Montserrat" w:cs="Arial"/>
          <w:color w:val="27344C"/>
          <w:sz w:val="22"/>
          <w:szCs w:val="22"/>
          <w:lang w:val="ro-RO" w:eastAsia="en-GB"/>
        </w:rPr>
        <w:t xml:space="preserve"> de parcare, străzile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drumurile publice, telefoanele publice, mediul </w:t>
      </w:r>
      <w:proofErr w:type="spellStart"/>
      <w:r w:rsidRPr="007F0BBB">
        <w:rPr>
          <w:rFonts w:ascii="Montserrat" w:eastAsia="Times New Roman" w:hAnsi="Montserrat" w:cs="Arial"/>
          <w:color w:val="27344C"/>
          <w:sz w:val="22"/>
          <w:szCs w:val="22"/>
          <w:lang w:val="ro-RO" w:eastAsia="en-GB"/>
        </w:rPr>
        <w:t>informaţional</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comunicaţional</w:t>
      </w:r>
      <w:proofErr w:type="spellEnd"/>
      <w:r w:rsidRPr="007F0BBB">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11C0611D" w14:textId="77777777" w:rsidR="00880CCA" w:rsidRPr="007F0BBB" w:rsidRDefault="00880CCA"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62, alin. 2 “Clădirile de patrimoniu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cele istorice se vor adapta, cu respectarea caracteristicilor arhitectonice, conform prevederilor legale domeniu”.</w:t>
      </w:r>
    </w:p>
    <w:p w14:paraId="25CD87E8" w14:textId="01771B20" w:rsidR="00904375" w:rsidRPr="007F0BBB" w:rsidRDefault="00880CCA" w:rsidP="004C7E41">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62, alin. 4 “</w:t>
      </w:r>
      <w:proofErr w:type="spellStart"/>
      <w:r w:rsidRPr="007F0BBB">
        <w:rPr>
          <w:rFonts w:ascii="Montserrat" w:eastAsia="Times New Roman" w:hAnsi="Montserrat" w:cs="Arial"/>
          <w:color w:val="27344C"/>
          <w:sz w:val="22"/>
          <w:szCs w:val="22"/>
          <w:lang w:val="ro-RO" w:eastAsia="en-GB"/>
        </w:rPr>
        <w:t>Autorităţile</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administraţiei</w:t>
      </w:r>
      <w:proofErr w:type="spellEnd"/>
      <w:r w:rsidRPr="007F0BBB">
        <w:rPr>
          <w:rFonts w:ascii="Montserrat" w:eastAsia="Times New Roman" w:hAnsi="Montserrat" w:cs="Arial"/>
          <w:color w:val="27344C"/>
          <w:sz w:val="22"/>
          <w:szCs w:val="22"/>
          <w:lang w:val="ro-RO" w:eastAsia="en-GB"/>
        </w:rPr>
        <w:t xml:space="preserve"> publice locale au </w:t>
      </w:r>
      <w:proofErr w:type="spellStart"/>
      <w:r w:rsidRPr="007F0BBB">
        <w:rPr>
          <w:rFonts w:ascii="Montserrat" w:eastAsia="Times New Roman" w:hAnsi="Montserrat" w:cs="Arial"/>
          <w:color w:val="27344C"/>
          <w:sz w:val="22"/>
          <w:szCs w:val="22"/>
          <w:lang w:val="ro-RO" w:eastAsia="en-GB"/>
        </w:rPr>
        <w:t>obligaţia</w:t>
      </w:r>
      <w:proofErr w:type="spellEnd"/>
      <w:r w:rsidRPr="007F0BBB">
        <w:rPr>
          <w:rFonts w:ascii="Montserrat" w:eastAsia="Times New Roman" w:hAnsi="Montserrat" w:cs="Arial"/>
          <w:color w:val="27344C"/>
          <w:sz w:val="22"/>
          <w:szCs w:val="22"/>
          <w:lang w:val="ro-RO" w:eastAsia="en-GB"/>
        </w:rPr>
        <w:t xml:space="preserve"> să includ</w:t>
      </w:r>
      <w:r w:rsidR="00DA25EA" w:rsidRPr="007F0BBB">
        <w:rPr>
          <w:rFonts w:ascii="Montserrat" w:eastAsia="Times New Roman" w:hAnsi="Montserrat" w:cs="Arial"/>
          <w:color w:val="27344C"/>
          <w:sz w:val="22"/>
          <w:szCs w:val="22"/>
          <w:lang w:val="ro-RO" w:eastAsia="en-GB"/>
        </w:rPr>
        <w:t>ă</w:t>
      </w:r>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reprezentanţi</w:t>
      </w:r>
      <w:proofErr w:type="spellEnd"/>
      <w:r w:rsidRPr="007F0BBB">
        <w:rPr>
          <w:rFonts w:ascii="Montserrat" w:eastAsia="Times New Roman" w:hAnsi="Montserrat" w:cs="Arial"/>
          <w:color w:val="27344C"/>
          <w:sz w:val="22"/>
          <w:szCs w:val="22"/>
          <w:lang w:val="ro-RO" w:eastAsia="en-GB"/>
        </w:rPr>
        <w:t xml:space="preserve"> ai </w:t>
      </w:r>
      <w:proofErr w:type="spellStart"/>
      <w:r w:rsidRPr="007F0BBB">
        <w:rPr>
          <w:rFonts w:ascii="Montserrat" w:eastAsia="Times New Roman" w:hAnsi="Montserrat" w:cs="Arial"/>
          <w:color w:val="27344C"/>
          <w:sz w:val="22"/>
          <w:szCs w:val="22"/>
          <w:lang w:val="ro-RO" w:eastAsia="en-GB"/>
        </w:rPr>
        <w:t>organizaţiilor</w:t>
      </w:r>
      <w:proofErr w:type="spellEnd"/>
      <w:r w:rsidRPr="007F0BBB">
        <w:rPr>
          <w:rFonts w:ascii="Montserrat" w:eastAsia="Times New Roman" w:hAnsi="Montserrat" w:cs="Arial"/>
          <w:color w:val="27344C"/>
          <w:sz w:val="22"/>
          <w:szCs w:val="22"/>
          <w:lang w:val="ro-RO" w:eastAsia="en-GB"/>
        </w:rPr>
        <w:t xml:space="preserve"> neguvernamentale ale persoanelor cu handicap în </w:t>
      </w:r>
      <w:r w:rsidRPr="007F0BBB">
        <w:rPr>
          <w:rFonts w:ascii="Montserrat" w:eastAsia="Times New Roman" w:hAnsi="Montserrat" w:cs="Arial"/>
          <w:color w:val="27344C"/>
          <w:sz w:val="22"/>
          <w:szCs w:val="22"/>
          <w:lang w:val="ro-RO" w:eastAsia="en-GB"/>
        </w:rPr>
        <w:lastRenderedPageBreak/>
        <w:t xml:space="preserve">comisiile de </w:t>
      </w:r>
      <w:proofErr w:type="spellStart"/>
      <w:r w:rsidRPr="007F0BBB">
        <w:rPr>
          <w:rFonts w:ascii="Montserrat" w:eastAsia="Times New Roman" w:hAnsi="Montserrat" w:cs="Arial"/>
          <w:color w:val="27344C"/>
          <w:sz w:val="22"/>
          <w:szCs w:val="22"/>
          <w:lang w:val="ro-RO" w:eastAsia="en-GB"/>
        </w:rPr>
        <w:t>recepţie</w:t>
      </w:r>
      <w:proofErr w:type="spellEnd"/>
      <w:r w:rsidRPr="007F0BBB">
        <w:rPr>
          <w:rFonts w:ascii="Montserrat" w:eastAsia="Times New Roman" w:hAnsi="Montserrat" w:cs="Arial"/>
          <w:color w:val="27344C"/>
          <w:sz w:val="22"/>
          <w:szCs w:val="22"/>
          <w:lang w:val="ro-RO" w:eastAsia="en-GB"/>
        </w:rPr>
        <w:t xml:space="preserve"> a lucrărilor de </w:t>
      </w:r>
      <w:proofErr w:type="spellStart"/>
      <w:r w:rsidRPr="007F0BBB">
        <w:rPr>
          <w:rFonts w:ascii="Montserrat" w:eastAsia="Times New Roman" w:hAnsi="Montserrat" w:cs="Arial"/>
          <w:color w:val="27344C"/>
          <w:sz w:val="22"/>
          <w:szCs w:val="22"/>
          <w:lang w:val="ro-RO" w:eastAsia="en-GB"/>
        </w:rPr>
        <w:t>construcţie</w:t>
      </w:r>
      <w:proofErr w:type="spellEnd"/>
      <w:r w:rsidRPr="007F0BBB">
        <w:rPr>
          <w:rFonts w:ascii="Montserrat" w:eastAsia="Times New Roman" w:hAnsi="Montserrat" w:cs="Arial"/>
          <w:color w:val="27344C"/>
          <w:sz w:val="22"/>
          <w:szCs w:val="22"/>
          <w:lang w:val="ro-RO" w:eastAsia="en-GB"/>
        </w:rPr>
        <w:t xml:space="preserve"> ori de adaptare a obiectivelor prevăzute la alin. (1)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(2)”.</w:t>
      </w:r>
    </w:p>
    <w:p w14:paraId="1161D80A" w14:textId="12347B22" w:rsidR="006D7689" w:rsidRPr="007F0BBB" w:rsidRDefault="006D7689"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conformitate cu art. 4 lit. f) din Convenția ONU privind drepturile persoanelor cu dizabilități, solicitanții de finanțare vor avea în vedere inițierea sau promovarea cercetării și dezvoltării bunurilor, serviciilor, echipamentelor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facilităților concepute pe baza designului universal, care ar presupune o adaptare minimă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la cel mai scăzut cost, pentru a răspunde nevoilor specifice ale persoanelor cu </w:t>
      </w:r>
      <w:r w:rsidR="006F2504" w:rsidRPr="007F0BBB">
        <w:rPr>
          <w:rFonts w:ascii="Montserrat" w:eastAsia="Times New Roman" w:hAnsi="Montserrat" w:cs="Arial"/>
          <w:color w:val="27344C"/>
          <w:sz w:val="22"/>
          <w:szCs w:val="22"/>
          <w:lang w:val="ro-RO" w:eastAsia="en-GB"/>
        </w:rPr>
        <w:t>dizabilități</w:t>
      </w:r>
      <w:r w:rsidRPr="007F0BBB">
        <w:rPr>
          <w:rFonts w:ascii="Montserrat" w:eastAsia="Times New Roman" w:hAnsi="Montserrat" w:cs="Arial"/>
          <w:color w:val="27344C"/>
          <w:sz w:val="22"/>
          <w:szCs w:val="22"/>
          <w:lang w:val="ro-RO" w:eastAsia="en-GB"/>
        </w:rPr>
        <w:t xml:space="preserve">, să promoveze existența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încurajeze utilizarea acestor bunuri, servicii, echipamente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facilități concepute pe baza designului universal,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promoveze designul universal în elaborarea standardelor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liniilor directoare.</w:t>
      </w:r>
    </w:p>
    <w:p w14:paraId="71A9AC74" w14:textId="77777777" w:rsidR="006D7689" w:rsidRPr="007F0BBB" w:rsidRDefault="006D7689"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Potrivit Convenției ONU privind drepturile persoanelor cu dizabilități, „design universal”  înseamnă proiectarea produselor, mediului, programelor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serviciilor, astfel încât să poată fi utilizate de către toate persoanele, pe cât este posibil, fără să fie nevoie de o adaptare sau de o proiectare specializate. Design-</w:t>
      </w:r>
      <w:proofErr w:type="spellStart"/>
      <w:r w:rsidRPr="007F0BBB">
        <w:rPr>
          <w:rFonts w:ascii="Montserrat" w:eastAsia="Times New Roman" w:hAnsi="Montserrat" w:cs="Arial"/>
          <w:color w:val="27344C"/>
          <w:sz w:val="22"/>
          <w:szCs w:val="22"/>
          <w:lang w:val="ro-RO" w:eastAsia="en-GB"/>
        </w:rPr>
        <w:t>ul</w:t>
      </w:r>
      <w:proofErr w:type="spellEnd"/>
      <w:r w:rsidRPr="007F0BBB">
        <w:rPr>
          <w:rFonts w:ascii="Montserrat" w:eastAsia="Times New Roman" w:hAnsi="Montserrat" w:cs="Arial"/>
          <w:color w:val="27344C"/>
          <w:sz w:val="22"/>
          <w:szCs w:val="22"/>
          <w:lang w:val="ro-RO" w:eastAsia="en-GB"/>
        </w:rPr>
        <w:t xml:space="preserve"> universal nu va exclude dispozitivele de asistare pentru anumite grupuri de persoane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atunci când este necesar.</w:t>
      </w:r>
    </w:p>
    <w:p w14:paraId="2C99007A" w14:textId="29820FF3" w:rsidR="006D7689" w:rsidRPr="007F0BBB" w:rsidRDefault="006D7689"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același timp, „adaptare rezonabilă” înseamnă modificările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ajustările necesare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adecvate, care nu impun un efort disproporționat sau nejustificat atunci când este necesar într-un caz particular, pentru a permite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se bucure ori să își exercite, în condiții de egalitate cu ceilalți, toate drepturile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libertățile fundamentale ale omului.</w:t>
      </w:r>
    </w:p>
    <w:p w14:paraId="357CA25B" w14:textId="3C3BA798" w:rsidR="00310412" w:rsidRPr="007F0BBB" w:rsidRDefault="0031041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vederea completării secțiunii </w:t>
      </w:r>
      <w:r w:rsidR="006F5167"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Principii orizontale</w:t>
      </w:r>
      <w:r w:rsidR="006F5167"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din cererea de finanțare, câmpurile </w:t>
      </w:r>
      <w:bookmarkStart w:id="0" w:name="_Hlk138360420"/>
      <w:r w:rsidRPr="007F0BBB">
        <w:rPr>
          <w:rFonts w:ascii="Montserrat" w:eastAsia="Times New Roman" w:hAnsi="Montserrat" w:cs="Arial"/>
          <w:color w:val="27344C"/>
          <w:sz w:val="22"/>
          <w:szCs w:val="22"/>
          <w:lang w:val="ro-RO" w:eastAsia="en-GB"/>
        </w:rPr>
        <w:t>Egalitate de șanse - Egalitate de gen</w:t>
      </w:r>
      <w:bookmarkEnd w:id="0"/>
      <w:r w:rsidRPr="007F0BBB">
        <w:rPr>
          <w:rFonts w:ascii="Montserrat" w:eastAsia="Times New Roman" w:hAnsi="Montserrat" w:cs="Arial"/>
          <w:color w:val="27344C"/>
          <w:sz w:val="22"/>
          <w:szCs w:val="22"/>
          <w:lang w:val="ro-RO" w:eastAsia="en-GB"/>
        </w:rPr>
        <w:t>, Nediscriminare, Accesibilitate</w:t>
      </w:r>
      <w:r w:rsidR="00EC1F60">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persoane cu </w:t>
      </w:r>
      <w:proofErr w:type="spellStart"/>
      <w:r w:rsidRPr="007F0BBB">
        <w:rPr>
          <w:rFonts w:ascii="Montserrat" w:eastAsia="Times New Roman" w:hAnsi="Montserrat" w:cs="Arial"/>
          <w:color w:val="27344C"/>
          <w:sz w:val="22"/>
          <w:szCs w:val="22"/>
          <w:lang w:val="ro-RO" w:eastAsia="en-GB"/>
        </w:rPr>
        <w:t>dizabilitați</w:t>
      </w:r>
      <w:proofErr w:type="spellEnd"/>
      <w:r w:rsidRPr="007F0BBB">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w:t>
      </w:r>
      <w:r w:rsidR="008D64FF" w:rsidRPr="007F0BBB">
        <w:rPr>
          <w:rFonts w:ascii="Montserrat" w:eastAsia="Times New Roman" w:hAnsi="Montserrat" w:cs="Arial"/>
          <w:color w:val="27344C"/>
          <w:sz w:val="22"/>
          <w:szCs w:val="22"/>
          <w:lang w:val="ro-RO" w:eastAsia="en-GB"/>
        </w:rPr>
        <w:t xml:space="preserve">accesibilitatea, </w:t>
      </w:r>
      <w:r w:rsidRPr="007F0BBB">
        <w:rPr>
          <w:rFonts w:ascii="Montserrat" w:eastAsia="Times New Roman" w:hAnsi="Montserrat" w:cs="Arial"/>
          <w:color w:val="27344C"/>
          <w:sz w:val="22"/>
          <w:szCs w:val="22"/>
          <w:lang w:val="ro-RO" w:eastAsia="en-GB"/>
        </w:rPr>
        <w:t>nediscriminarea și incluziunea la nivelul proiectelor finanțate prin Programul Regional  Vest 2021-2027.</w:t>
      </w:r>
    </w:p>
    <w:p w14:paraId="6AF376C7" w14:textId="02648FD0" w:rsidR="00E40BA9" w:rsidRPr="007F0BBB" w:rsidRDefault="00E40BA9" w:rsidP="004C7E41">
      <w:pPr>
        <w:spacing w:before="120" w:after="120"/>
        <w:jc w:val="both"/>
        <w:rPr>
          <w:rFonts w:ascii="Montserrat" w:eastAsia="Times New Roman" w:hAnsi="Montserrat" w:cs="Arial"/>
          <w:color w:val="27344C"/>
          <w:sz w:val="22"/>
          <w:szCs w:val="22"/>
          <w:lang w:val="ro-RO" w:eastAsia="en-GB"/>
        </w:rPr>
      </w:pPr>
      <w:bookmarkStart w:id="1" w:name="_Hlk122516582"/>
      <w:r w:rsidRPr="007F0BBB">
        <w:rPr>
          <w:rFonts w:ascii="Montserrat" w:eastAsia="Times New Roman" w:hAnsi="Montserrat" w:cs="Arial"/>
          <w:color w:val="27344C"/>
          <w:sz w:val="22"/>
          <w:szCs w:val="22"/>
          <w:lang w:val="ro-RO" w:eastAsia="en-GB"/>
        </w:rPr>
        <w:t xml:space="preserve">În ceea ce privește </w:t>
      </w:r>
      <w:r w:rsidR="001445A8" w:rsidRPr="007F0BBB">
        <w:rPr>
          <w:rFonts w:ascii="Montserrat" w:eastAsia="Times New Roman" w:hAnsi="Montserrat" w:cs="Arial"/>
          <w:color w:val="27344C"/>
          <w:sz w:val="22"/>
          <w:szCs w:val="22"/>
          <w:lang w:val="ro-RO" w:eastAsia="en-GB"/>
        </w:rPr>
        <w:t>condițiile</w:t>
      </w:r>
      <w:r w:rsidRPr="007F0BBB">
        <w:rPr>
          <w:rFonts w:ascii="Montserrat" w:eastAsia="Times New Roman" w:hAnsi="Montserrat" w:cs="Arial"/>
          <w:color w:val="27344C"/>
          <w:sz w:val="22"/>
          <w:szCs w:val="22"/>
          <w:lang w:val="ro-RO" w:eastAsia="en-GB"/>
        </w:rPr>
        <w:t xml:space="preserve"> favorizante orizontale </w:t>
      </w:r>
      <w:r w:rsidR="000945F0"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O aplicare </w:t>
      </w:r>
      <w:r w:rsidR="001445A8" w:rsidRPr="007F0BBB">
        <w:rPr>
          <w:rFonts w:ascii="Montserrat" w:eastAsia="Times New Roman" w:hAnsi="Montserrat" w:cs="Arial"/>
          <w:color w:val="27344C"/>
          <w:sz w:val="22"/>
          <w:szCs w:val="22"/>
          <w:lang w:val="ro-RO" w:eastAsia="en-GB"/>
        </w:rPr>
        <w:t>ș</w:t>
      </w:r>
      <w:r w:rsidRPr="007F0BBB">
        <w:rPr>
          <w:rFonts w:ascii="Montserrat" w:eastAsia="Times New Roman" w:hAnsi="Montserrat" w:cs="Arial"/>
          <w:color w:val="27344C"/>
          <w:sz w:val="22"/>
          <w:szCs w:val="22"/>
          <w:lang w:val="ro-RO" w:eastAsia="en-GB"/>
        </w:rPr>
        <w:t>i implementare eficace a Cartei drepturilor fundamentale a UE</w:t>
      </w:r>
      <w:r w:rsidR="0087044D"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și </w:t>
      </w:r>
      <w:r w:rsidR="0087044D"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Implementarea </w:t>
      </w:r>
      <w:proofErr w:type="spellStart"/>
      <w:r w:rsidRPr="007F0BBB">
        <w:rPr>
          <w:rFonts w:ascii="Montserrat" w:eastAsia="Times New Roman" w:hAnsi="Montserrat" w:cs="Arial"/>
          <w:color w:val="27344C"/>
          <w:sz w:val="22"/>
          <w:szCs w:val="22"/>
          <w:lang w:val="ro-RO" w:eastAsia="en-GB"/>
        </w:rPr>
        <w:t>și</w:t>
      </w:r>
      <w:proofErr w:type="spellEnd"/>
      <w:r w:rsidRPr="007F0BBB">
        <w:rPr>
          <w:rFonts w:ascii="Montserrat" w:eastAsia="Times New Roman" w:hAnsi="Montserrat" w:cs="Arial"/>
          <w:color w:val="27344C"/>
          <w:sz w:val="22"/>
          <w:szCs w:val="22"/>
          <w:lang w:val="ro-RO" w:eastAsia="en-GB"/>
        </w:rPr>
        <w:t xml:space="preserve"> aplicarea </w:t>
      </w:r>
      <w:proofErr w:type="spellStart"/>
      <w:r w:rsidRPr="007F0BBB">
        <w:rPr>
          <w:rFonts w:ascii="Montserrat" w:eastAsia="Times New Roman" w:hAnsi="Montserrat" w:cs="Arial"/>
          <w:color w:val="27344C"/>
          <w:sz w:val="22"/>
          <w:szCs w:val="22"/>
          <w:lang w:val="ro-RO" w:eastAsia="en-GB"/>
        </w:rPr>
        <w:t>Convenției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Organizației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Națiunilor</w:t>
      </w:r>
      <w:proofErr w:type="spellEnd"/>
      <w:r w:rsidRPr="007F0BBB">
        <w:rPr>
          <w:rFonts w:ascii="Montserrat" w:eastAsia="Times New Roman" w:hAnsi="Montserrat" w:cs="Arial"/>
          <w:color w:val="27344C"/>
          <w:sz w:val="22"/>
          <w:szCs w:val="22"/>
          <w:lang w:val="ro-RO" w:eastAsia="en-GB"/>
        </w:rPr>
        <w:t xml:space="preserve"> Unite privind drepturile persoanelor cu </w:t>
      </w:r>
      <w:proofErr w:type="spellStart"/>
      <w:r w:rsidRPr="007F0BBB">
        <w:rPr>
          <w:rFonts w:ascii="Montserrat" w:eastAsia="Times New Roman" w:hAnsi="Montserrat" w:cs="Arial"/>
          <w:color w:val="27344C"/>
          <w:sz w:val="22"/>
          <w:szCs w:val="22"/>
          <w:lang w:val="ro-RO" w:eastAsia="en-GB"/>
        </w:rPr>
        <w:t>dizabilități</w:t>
      </w:r>
      <w:proofErr w:type="spellEnd"/>
      <w:r w:rsidR="00FB5FE5"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4C0BB68E" w14:textId="005B6D1A" w:rsidR="00904375" w:rsidRPr="007F0BBB" w:rsidRDefault="00904375" w:rsidP="004C7E41">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8F70C7" w:rsidRPr="007F0BBB">
        <w:rPr>
          <w:rFonts w:ascii="Montserrat" w:eastAsia="Times New Roman" w:hAnsi="Montserrat" w:cs="Arial"/>
          <w:color w:val="27344C"/>
          <w:sz w:val="22"/>
          <w:szCs w:val="22"/>
          <w:lang w:val="ro-RO" w:eastAsia="en-GB"/>
        </w:rPr>
        <w:t>,</w:t>
      </w:r>
    </w:p>
    <w:p w14:paraId="786733BC" w14:textId="4E7528C7" w:rsidR="00904375" w:rsidRPr="007F0BBB" w:rsidRDefault="00904375" w:rsidP="004C7E41">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8F70C7" w:rsidRPr="007F0BBB">
        <w:rPr>
          <w:rFonts w:ascii="Montserrat" w:eastAsia="Times New Roman" w:hAnsi="Montserrat" w:cs="Arial"/>
          <w:color w:val="27344C"/>
          <w:sz w:val="22"/>
          <w:szCs w:val="22"/>
          <w:lang w:val="ro-RO" w:eastAsia="en-GB"/>
        </w:rPr>
        <w:t>,</w:t>
      </w:r>
    </w:p>
    <w:p w14:paraId="2A389E72" w14:textId="7FAA4C2F" w:rsidR="00904375" w:rsidRPr="007F0BBB" w:rsidRDefault="00904375" w:rsidP="004C7E41">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Prevenirea oricărei forme de discriminare</w:t>
      </w:r>
      <w:r w:rsidR="008F70C7" w:rsidRPr="007F0BBB">
        <w:rPr>
          <w:rFonts w:ascii="Montserrat" w:eastAsia="Times New Roman" w:hAnsi="Montserrat" w:cs="Arial"/>
          <w:color w:val="27344C"/>
          <w:sz w:val="22"/>
          <w:szCs w:val="22"/>
          <w:lang w:val="ro-RO" w:eastAsia="en-GB"/>
        </w:rPr>
        <w:t>,</w:t>
      </w:r>
    </w:p>
    <w:p w14:paraId="253770FA" w14:textId="1C071B15" w:rsidR="00645363" w:rsidRPr="007F0BBB" w:rsidRDefault="00145B6E" w:rsidP="004C7E41">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Accesibilitatea la mediul fizic, transport, </w:t>
      </w:r>
      <w:proofErr w:type="spellStart"/>
      <w:r w:rsidRPr="007F0BBB">
        <w:rPr>
          <w:rFonts w:ascii="Montserrat" w:eastAsia="Times New Roman" w:hAnsi="Montserrat" w:cs="Arial"/>
          <w:color w:val="27344C"/>
          <w:sz w:val="22"/>
          <w:szCs w:val="22"/>
          <w:lang w:val="ro-RO" w:eastAsia="en-GB"/>
        </w:rPr>
        <w:t>informaţie</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mijloace de comunicare, inclusiv la tehnologiile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sistemele informatice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de </w:t>
      </w:r>
      <w:proofErr w:type="spellStart"/>
      <w:r w:rsidRPr="007F0BBB">
        <w:rPr>
          <w:rFonts w:ascii="Montserrat" w:eastAsia="Times New Roman" w:hAnsi="Montserrat" w:cs="Arial"/>
          <w:color w:val="27344C"/>
          <w:sz w:val="22"/>
          <w:szCs w:val="22"/>
          <w:lang w:val="ro-RO" w:eastAsia="en-GB"/>
        </w:rPr>
        <w:t>comunicaţii</w:t>
      </w:r>
      <w:proofErr w:type="spellEnd"/>
      <w:r w:rsidRPr="007F0BBB">
        <w:rPr>
          <w:rFonts w:ascii="Montserrat" w:eastAsia="Times New Roman" w:hAnsi="Montserrat" w:cs="Arial"/>
          <w:color w:val="27344C"/>
          <w:sz w:val="22"/>
          <w:szCs w:val="22"/>
          <w:lang w:val="ro-RO" w:eastAsia="en-GB"/>
        </w:rPr>
        <w:t xml:space="preserve">,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la alte </w:t>
      </w:r>
      <w:proofErr w:type="spellStart"/>
      <w:r w:rsidRPr="007F0BBB">
        <w:rPr>
          <w:rFonts w:ascii="Montserrat" w:eastAsia="Times New Roman" w:hAnsi="Montserrat" w:cs="Arial"/>
          <w:color w:val="27344C"/>
          <w:sz w:val="22"/>
          <w:szCs w:val="22"/>
          <w:lang w:val="ro-RO" w:eastAsia="en-GB"/>
        </w:rPr>
        <w:t>facilităţi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servicii deschise sau furnizate publicului, în conformitate cu preved</w:t>
      </w:r>
      <w:r w:rsidR="00B446E5" w:rsidRPr="007F0BBB">
        <w:rPr>
          <w:rFonts w:ascii="Montserrat" w:eastAsia="Times New Roman" w:hAnsi="Montserrat" w:cs="Arial"/>
          <w:color w:val="27344C"/>
          <w:sz w:val="22"/>
          <w:szCs w:val="22"/>
          <w:lang w:val="ro-RO" w:eastAsia="en-GB"/>
        </w:rPr>
        <w:t>e</w:t>
      </w:r>
      <w:r w:rsidRPr="007F0BBB">
        <w:rPr>
          <w:rFonts w:ascii="Montserrat" w:eastAsia="Times New Roman" w:hAnsi="Montserrat" w:cs="Arial"/>
          <w:color w:val="27344C"/>
          <w:sz w:val="22"/>
          <w:szCs w:val="22"/>
          <w:lang w:val="ro-RO" w:eastAsia="en-GB"/>
        </w:rPr>
        <w:t>rile art.</w:t>
      </w:r>
      <w:r w:rsidR="00B446E5"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9 din Convenția ONU privind drepturile persoanelor cu dizabilități. </w:t>
      </w:r>
    </w:p>
    <w:p w14:paraId="614838A8" w14:textId="77777777" w:rsidR="00645363" w:rsidRPr="007F0BBB" w:rsidRDefault="00645363" w:rsidP="004C7E41">
      <w:pPr>
        <w:spacing w:before="120" w:after="120"/>
        <w:jc w:val="both"/>
        <w:rPr>
          <w:rFonts w:ascii="Montserrat" w:eastAsia="Times New Roman" w:hAnsi="Montserrat" w:cs="Arial"/>
          <w:color w:val="27344C"/>
          <w:sz w:val="22"/>
          <w:szCs w:val="22"/>
          <w:lang w:val="ro-RO" w:eastAsia="en-GB"/>
        </w:rPr>
      </w:pPr>
    </w:p>
    <w:p w14:paraId="30FA3E30" w14:textId="7B3A928D" w:rsidR="004C7C3E" w:rsidRPr="007F0BBB" w:rsidRDefault="004C7C3E" w:rsidP="00CC310F">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lastRenderedPageBreak/>
        <w:t>PREZENTARE GENERALĂ A CONCEPTELOR</w:t>
      </w:r>
    </w:p>
    <w:p w14:paraId="5C8D26B2" w14:textId="52DA76BD" w:rsidR="00310412" w:rsidRPr="007F0BBB" w:rsidRDefault="00A03C25" w:rsidP="004C7E41">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Egalitatea de șanse și de tratament între bărbați și femei</w:t>
      </w:r>
    </w:p>
    <w:p w14:paraId="6077C95E" w14:textId="35506AD1" w:rsidR="00AD10DC" w:rsidRPr="007F0BBB" w:rsidRDefault="0031041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904375" w:rsidRPr="007F0BBB">
        <w:rPr>
          <w:rFonts w:ascii="Montserrat" w:eastAsia="Times New Roman" w:hAnsi="Montserrat" w:cs="Arial"/>
          <w:color w:val="27344C"/>
          <w:sz w:val="22"/>
          <w:szCs w:val="22"/>
          <w:lang w:val="ro-RO" w:eastAsia="en-GB"/>
        </w:rPr>
        <w:t>EIGE (Institutului European pentru Egalitatea de Șanse între Femei și Bărbați)</w:t>
      </w:r>
      <w:r w:rsidR="00A4184D" w:rsidRPr="007F0BBB">
        <w:rPr>
          <w:rFonts w:ascii="Montserrat" w:eastAsia="Times New Roman" w:hAnsi="Montserrat" w:cs="Arial"/>
          <w:color w:val="27344C"/>
          <w:sz w:val="22"/>
          <w:szCs w:val="22"/>
          <w:lang w:val="ro-RO" w:eastAsia="en-GB"/>
        </w:rPr>
        <w:t xml:space="preserve">. EIGE </w:t>
      </w:r>
      <w:r w:rsidR="00904375" w:rsidRPr="007F0BBB">
        <w:rPr>
          <w:rFonts w:ascii="Montserrat" w:eastAsia="Times New Roman" w:hAnsi="Montserrat" w:cs="Arial"/>
          <w:color w:val="27344C"/>
          <w:sz w:val="22"/>
          <w:szCs w:val="22"/>
          <w:lang w:val="ro-RO" w:eastAsia="en-GB"/>
        </w:rPr>
        <w:t>definește</w:t>
      </w:r>
      <w:r w:rsidR="00BD26D1" w:rsidRPr="007F0BBB">
        <w:rPr>
          <w:rFonts w:ascii="Montserrat" w:eastAsia="Times New Roman" w:hAnsi="Montserrat" w:cs="Arial"/>
          <w:color w:val="27344C"/>
          <w:sz w:val="22"/>
          <w:szCs w:val="22"/>
          <w:lang w:val="ro-RO" w:eastAsia="en-GB"/>
        </w:rPr>
        <w:t xml:space="preserve"> </w:t>
      </w:r>
      <w:r w:rsidR="00904375" w:rsidRPr="007F0BBB">
        <w:rPr>
          <w:rFonts w:ascii="Montserrat" w:eastAsia="Times New Roman" w:hAnsi="Montserrat" w:cs="Arial"/>
          <w:color w:val="27344C"/>
          <w:sz w:val="22"/>
          <w:szCs w:val="22"/>
          <w:lang w:val="ro-RO" w:eastAsia="en-GB"/>
        </w:rPr>
        <w:t>egalitatea de gen</w:t>
      </w:r>
      <w:r w:rsidR="00BD26D1" w:rsidRPr="007F0BBB">
        <w:rPr>
          <w:rFonts w:ascii="Montserrat" w:eastAsia="Times New Roman" w:hAnsi="Montserrat" w:cs="Arial"/>
          <w:color w:val="27344C"/>
          <w:sz w:val="22"/>
          <w:szCs w:val="22"/>
          <w:lang w:val="ro-RO" w:eastAsia="en-GB"/>
        </w:rPr>
        <w:t>:</w:t>
      </w:r>
      <w:r w:rsidR="00904375" w:rsidRPr="007F0BBB">
        <w:rPr>
          <w:rFonts w:ascii="Montserrat" w:eastAsia="Times New Roman" w:hAnsi="Montserrat" w:cs="Arial"/>
          <w:color w:val="27344C"/>
          <w:sz w:val="22"/>
          <w:szCs w:val="22"/>
          <w:lang w:val="ro-RO" w:eastAsia="en-GB"/>
        </w:rPr>
        <w:t xml:space="preserve"> </w:t>
      </w:r>
      <w:r w:rsidR="00BD26D1" w:rsidRPr="007F0BBB">
        <w:rPr>
          <w:rFonts w:ascii="Montserrat" w:eastAsia="Times New Roman" w:hAnsi="Montserrat" w:cs="Arial"/>
          <w:color w:val="27344C"/>
          <w:sz w:val="22"/>
          <w:szCs w:val="22"/>
          <w:lang w:val="ro-RO" w:eastAsia="en-GB"/>
        </w:rPr>
        <w:t>„</w:t>
      </w:r>
      <w:r w:rsidR="00904375" w:rsidRPr="007F0BBB">
        <w:rPr>
          <w:rFonts w:ascii="Montserrat" w:eastAsia="Times New Roman" w:hAnsi="Montserrat" w:cs="Arial"/>
          <w:color w:val="27344C"/>
          <w:sz w:val="22"/>
          <w:szCs w:val="22"/>
          <w:lang w:val="ro-RO" w:eastAsia="en-GB"/>
        </w:rPr>
        <w:t>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0218E15D" w14:textId="5BDA4AE3" w:rsidR="00904375" w:rsidRPr="007F0BBB" w:rsidRDefault="00A03C25" w:rsidP="004C7E41">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Prevenirea oricărei forme de discriminare</w:t>
      </w:r>
    </w:p>
    <w:p w14:paraId="3B4FAA7C" w14:textId="33208847" w:rsidR="00A03C25" w:rsidRPr="007F0BBB" w:rsidRDefault="00A03C25"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articolul 2 din Declarația Universală a Drepturilor Omului se stipulează:</w:t>
      </w:r>
    </w:p>
    <w:p w14:paraId="5BE63ACC" w14:textId="11DAC4A3" w:rsidR="00A03C25" w:rsidRPr="007F0BBB" w:rsidRDefault="00A03C25"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„Fiecare om se poate prevala de toate drepturile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libertăţile</w:t>
      </w:r>
      <w:proofErr w:type="spellEnd"/>
      <w:r w:rsidRPr="007F0BBB">
        <w:rPr>
          <w:rFonts w:ascii="Montserrat" w:eastAsia="Times New Roman" w:hAnsi="Montserrat" w:cs="Arial"/>
          <w:color w:val="27344C"/>
          <w:sz w:val="22"/>
          <w:szCs w:val="22"/>
          <w:lang w:val="ro-RO" w:eastAsia="en-GB"/>
        </w:rPr>
        <w:t xml:space="preserve"> proclamate în prezenta</w:t>
      </w:r>
      <w:r w:rsidR="00C03DF0"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Declaraţie</w:t>
      </w:r>
      <w:proofErr w:type="spellEnd"/>
      <w:r w:rsidRPr="007F0BBB">
        <w:rPr>
          <w:rFonts w:ascii="Montserrat" w:eastAsia="Times New Roman" w:hAnsi="Montserrat" w:cs="Arial"/>
          <w:color w:val="27344C"/>
          <w:sz w:val="22"/>
          <w:szCs w:val="22"/>
          <w:lang w:val="ro-RO" w:eastAsia="en-GB"/>
        </w:rPr>
        <w:t xml:space="preserve"> fără nici un fel de deosebire ca, de pildă, deosebirea de rasă, culoare, sex,</w:t>
      </w:r>
      <w:r w:rsidR="00C03DF0"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limbă, religie, opinie politică sau orice altă opinie, de origine </w:t>
      </w:r>
      <w:proofErr w:type="spellStart"/>
      <w:r w:rsidRPr="007F0BBB">
        <w:rPr>
          <w:rFonts w:ascii="Montserrat" w:eastAsia="Times New Roman" w:hAnsi="Montserrat" w:cs="Arial"/>
          <w:color w:val="27344C"/>
          <w:sz w:val="22"/>
          <w:szCs w:val="22"/>
          <w:lang w:val="ro-RO" w:eastAsia="en-GB"/>
        </w:rPr>
        <w:t>naţională</w:t>
      </w:r>
      <w:proofErr w:type="spellEnd"/>
      <w:r w:rsidRPr="007F0BBB">
        <w:rPr>
          <w:rFonts w:ascii="Montserrat" w:eastAsia="Times New Roman" w:hAnsi="Montserrat" w:cs="Arial"/>
          <w:color w:val="27344C"/>
          <w:sz w:val="22"/>
          <w:szCs w:val="22"/>
          <w:lang w:val="ro-RO" w:eastAsia="en-GB"/>
        </w:rPr>
        <w:t xml:space="preserve"> sau socială, avere, </w:t>
      </w:r>
      <w:proofErr w:type="spellStart"/>
      <w:r w:rsidRPr="007F0BBB">
        <w:rPr>
          <w:rFonts w:ascii="Montserrat" w:eastAsia="Times New Roman" w:hAnsi="Montserrat" w:cs="Arial"/>
          <w:color w:val="27344C"/>
          <w:sz w:val="22"/>
          <w:szCs w:val="22"/>
          <w:lang w:val="ro-RO" w:eastAsia="en-GB"/>
        </w:rPr>
        <w:t>naştere</w:t>
      </w:r>
      <w:proofErr w:type="spellEnd"/>
      <w:r w:rsidRPr="007F0BBB">
        <w:rPr>
          <w:rFonts w:ascii="Montserrat" w:eastAsia="Times New Roman" w:hAnsi="Montserrat" w:cs="Arial"/>
          <w:color w:val="27344C"/>
          <w:sz w:val="22"/>
          <w:szCs w:val="22"/>
          <w:lang w:val="ro-RO" w:eastAsia="en-GB"/>
        </w:rPr>
        <w:t xml:space="preserve"> sau orice alte împrejurări.”</w:t>
      </w:r>
    </w:p>
    <w:p w14:paraId="147BF266" w14:textId="10B65D29" w:rsidR="00A03C25" w:rsidRPr="007F0BBB" w:rsidRDefault="00A03C25"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3F20AD5C" w:rsidR="00A03C25" w:rsidRPr="007F0BBB" w:rsidRDefault="00A03C25" w:rsidP="004C7E41">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359E9147" w14:textId="3A1911A8" w:rsidR="00904375" w:rsidRPr="007F0BBB" w:rsidRDefault="00904375"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Conceptul de accesibilitate este definit în documentul</w:t>
      </w:r>
      <w:r w:rsidR="00A77827" w:rsidRPr="007F0BBB">
        <w:rPr>
          <w:rFonts w:ascii="Montserrat" w:eastAsia="Times New Roman" w:hAnsi="Montserrat" w:cs="Arial"/>
          <w:color w:val="27344C"/>
          <w:sz w:val="22"/>
          <w:szCs w:val="22"/>
          <w:lang w:val="ro-RO" w:eastAsia="en-GB"/>
        </w:rPr>
        <w:t xml:space="preserve"> Comisiei Europene</w:t>
      </w:r>
      <w:r w:rsidRPr="007F0BBB">
        <w:rPr>
          <w:rFonts w:ascii="Montserrat" w:eastAsia="Times New Roman" w:hAnsi="Montserrat" w:cs="Arial"/>
          <w:color w:val="27344C"/>
          <w:sz w:val="22"/>
          <w:szCs w:val="22"/>
          <w:lang w:val="ro-RO" w:eastAsia="en-GB"/>
        </w:rPr>
        <w:t xml:space="preserve"> intitulat „O Uniune a egalității: Strategia privind drepturile persoanelor cu handicap 2021- 2030 ” </w:t>
      </w:r>
      <w:r w:rsidR="00A510C0" w:rsidRPr="007F0BBB">
        <w:rPr>
          <w:rFonts w:ascii="Montserrat" w:eastAsia="Times New Roman" w:hAnsi="Montserrat" w:cs="Arial"/>
          <w:color w:val="27344C"/>
          <w:sz w:val="22"/>
          <w:szCs w:val="22"/>
          <w:lang w:val="ro-RO" w:eastAsia="en-GB"/>
        </w:rPr>
        <w:t>astfel</w:t>
      </w:r>
      <w:r w:rsidRPr="007F0BBB">
        <w:rPr>
          <w:rFonts w:ascii="Montserrat" w:eastAsia="Times New Roman" w:hAnsi="Montserrat" w:cs="Arial"/>
          <w:color w:val="27344C"/>
          <w:sz w:val="22"/>
          <w:szCs w:val="22"/>
          <w:lang w:val="ro-RO" w:eastAsia="en-GB"/>
        </w:rPr>
        <w:t>: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3D8126A8" w14:textId="77777777" w:rsidR="008D57C5" w:rsidRPr="007F0BBB" w:rsidRDefault="008D57C5"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w:t>
      </w:r>
      <w:proofErr w:type="spellStart"/>
      <w:r w:rsidRPr="007F0BBB">
        <w:rPr>
          <w:rFonts w:ascii="Montserrat" w:eastAsia="Times New Roman" w:hAnsi="Montserrat" w:cs="Arial"/>
          <w:color w:val="27344C"/>
          <w:sz w:val="22"/>
          <w:szCs w:val="22"/>
          <w:lang w:val="ro-RO" w:eastAsia="en-GB"/>
        </w:rPr>
        <w:t>iniţieze</w:t>
      </w:r>
      <w:proofErr w:type="spellEnd"/>
      <w:r w:rsidRPr="007F0BBB">
        <w:rPr>
          <w:rFonts w:ascii="Montserrat" w:eastAsia="Times New Roman" w:hAnsi="Montserrat" w:cs="Arial"/>
          <w:color w:val="27344C"/>
          <w:sz w:val="22"/>
          <w:szCs w:val="22"/>
          <w:lang w:val="ro-RO" w:eastAsia="en-GB"/>
        </w:rPr>
        <w:t xml:space="preserve"> sau să promoveze cercetarea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dezvoltarea bunurilor, serviciilor, echipamentelor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facilităţilor</w:t>
      </w:r>
      <w:proofErr w:type="spellEnd"/>
      <w:r w:rsidRPr="007F0BBB">
        <w:rPr>
          <w:rFonts w:ascii="Montserrat" w:eastAsia="Times New Roman" w:hAnsi="Montserrat" w:cs="Arial"/>
          <w:color w:val="27344C"/>
          <w:sz w:val="22"/>
          <w:szCs w:val="22"/>
          <w:lang w:val="ro-RO" w:eastAsia="en-GB"/>
        </w:rPr>
        <w:t xml:space="preserve"> concepute pe baza designului universal, care ar presupune o adaptare minimă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la cel mai scăzut cost, pentru a răspunde nevoilor specifice ale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promoveze </w:t>
      </w:r>
      <w:proofErr w:type="spellStart"/>
      <w:r w:rsidRPr="007F0BBB">
        <w:rPr>
          <w:rFonts w:ascii="Montserrat" w:eastAsia="Times New Roman" w:hAnsi="Montserrat" w:cs="Arial"/>
          <w:color w:val="27344C"/>
          <w:sz w:val="22"/>
          <w:szCs w:val="22"/>
          <w:lang w:val="ro-RO" w:eastAsia="en-GB"/>
        </w:rPr>
        <w:t>existenţa</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încurajeze utilizarea acestor bunuri, servicii, echipamente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facilităţi</w:t>
      </w:r>
      <w:proofErr w:type="spellEnd"/>
      <w:r w:rsidRPr="007F0BBB">
        <w:rPr>
          <w:rFonts w:ascii="Montserrat" w:eastAsia="Times New Roman" w:hAnsi="Montserrat" w:cs="Arial"/>
          <w:color w:val="27344C"/>
          <w:sz w:val="22"/>
          <w:szCs w:val="22"/>
          <w:lang w:val="ro-RO" w:eastAsia="en-GB"/>
        </w:rPr>
        <w:t>.</w:t>
      </w:r>
    </w:p>
    <w:p w14:paraId="4B862B92" w14:textId="0353B631" w:rsidR="00310412" w:rsidRPr="007F0BBB" w:rsidRDefault="00904375" w:rsidP="004C7E41">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lastRenderedPageBreak/>
        <w:t xml:space="preserve">În scopul respectării condițiilor favorizante orizontale introduse prin Regulamentul (UE) 2021/1060 pentru perioada de programare 2021-2027, </w:t>
      </w:r>
      <w:r w:rsidR="008F70C7" w:rsidRPr="007F0BBB">
        <w:rPr>
          <w:rFonts w:ascii="Montserrat" w:eastAsia="Times New Roman" w:hAnsi="Montserrat" w:cs="Arial"/>
          <w:b/>
          <w:bCs/>
          <w:color w:val="27344C"/>
          <w:sz w:val="22"/>
          <w:szCs w:val="22"/>
          <w:lang w:val="ro-RO" w:eastAsia="en-GB"/>
        </w:rPr>
        <w:t>se vor avea în vedere următoarele aspecte:</w:t>
      </w:r>
    </w:p>
    <w:bookmarkEnd w:id="1"/>
    <w:p w14:paraId="23C7EC5B" w14:textId="6E26143B" w:rsidR="00310412" w:rsidRPr="007F0BBB" w:rsidRDefault="0031041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accesibilitatea </w:t>
      </w:r>
      <w:r w:rsidR="00144A29" w:rsidRPr="007F0BBB">
        <w:rPr>
          <w:rFonts w:ascii="Montserrat" w:eastAsia="Times New Roman" w:hAnsi="Montserrat" w:cs="Arial"/>
          <w:color w:val="27344C"/>
          <w:sz w:val="22"/>
          <w:szCs w:val="22"/>
          <w:lang w:val="ro-RO" w:eastAsia="en-GB"/>
        </w:rPr>
        <w:t xml:space="preserve">pentru </w:t>
      </w:r>
      <w:r w:rsidRPr="007F0BBB">
        <w:rPr>
          <w:rFonts w:ascii="Montserrat" w:eastAsia="Times New Roman" w:hAnsi="Montserrat" w:cs="Arial"/>
          <w:color w:val="27344C"/>
          <w:sz w:val="22"/>
          <w:szCs w:val="22"/>
          <w:lang w:val="ro-RO" w:eastAsia="en-GB"/>
        </w:rPr>
        <w:t>persoanel</w:t>
      </w:r>
      <w:r w:rsidR="00144A29" w:rsidRPr="007F0BBB">
        <w:rPr>
          <w:rFonts w:ascii="Montserrat" w:eastAsia="Times New Roman" w:hAnsi="Montserrat" w:cs="Arial"/>
          <w:color w:val="27344C"/>
          <w:sz w:val="22"/>
          <w:szCs w:val="22"/>
          <w:lang w:val="ro-RO" w:eastAsia="en-GB"/>
        </w:rPr>
        <w:t>e</w:t>
      </w:r>
      <w:r w:rsidRPr="007F0BBB">
        <w:rPr>
          <w:rFonts w:ascii="Montserrat" w:eastAsia="Times New Roman" w:hAnsi="Montserrat" w:cs="Arial"/>
          <w:color w:val="27344C"/>
          <w:sz w:val="22"/>
          <w:szCs w:val="22"/>
          <w:lang w:val="ro-RO" w:eastAsia="en-GB"/>
        </w:rPr>
        <w:t xml:space="preserve"> cu dizabilități conform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D36AA65" w14:textId="7ECF08D2" w:rsidR="00310412" w:rsidRPr="007F0BBB" w:rsidRDefault="0031041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7F0BBB">
        <w:rPr>
          <w:rFonts w:ascii="Montserrat" w:eastAsia="Times New Roman" w:hAnsi="Montserrat" w:cs="Arial"/>
          <w:color w:val="27344C"/>
          <w:sz w:val="22"/>
          <w:szCs w:val="22"/>
          <w:lang w:val="ro-RO" w:eastAsia="en-GB"/>
        </w:rPr>
        <w:t>Românie</w:t>
      </w:r>
      <w:proofErr w:type="spellEnd"/>
      <w:r w:rsidRPr="007F0BBB">
        <w:rPr>
          <w:rFonts w:ascii="Montserrat" w:eastAsia="Times New Roman" w:hAnsi="Montserrat" w:cs="Arial"/>
          <w:color w:val="27344C"/>
          <w:sz w:val="22"/>
          <w:szCs w:val="22"/>
          <w:lang w:val="ro-RO" w:eastAsia="en-GB"/>
        </w:rPr>
        <w:t xml:space="preserve"> echitabilă”, 2022-2027, aprobată prin HG nr. 490/15.04.2022.</w:t>
      </w:r>
    </w:p>
    <w:p w14:paraId="103159DD" w14:textId="035A67C6" w:rsidR="00695322" w:rsidRPr="007F0BBB" w:rsidRDefault="00695322" w:rsidP="004C7E41">
      <w:pPr>
        <w:spacing w:before="120" w:after="120"/>
        <w:jc w:val="both"/>
        <w:rPr>
          <w:rFonts w:ascii="Montserrat" w:eastAsia="Times New Roman" w:hAnsi="Montserrat" w:cs="Arial"/>
          <w:b/>
          <w:bCs/>
          <w:color w:val="27344C"/>
          <w:sz w:val="22"/>
          <w:szCs w:val="22"/>
          <w:lang w:val="ro-RO" w:eastAsia="en-GB"/>
        </w:rPr>
      </w:pPr>
      <w:bookmarkStart w:id="2" w:name="_Hlk125040057"/>
      <w:r w:rsidRPr="007F0BBB">
        <w:rPr>
          <w:rFonts w:ascii="Montserrat" w:eastAsia="Times New Roman" w:hAnsi="Montserrat" w:cs="Arial"/>
          <w:color w:val="27344C"/>
          <w:sz w:val="22"/>
          <w:szCs w:val="22"/>
          <w:lang w:val="ro-RO" w:eastAsia="en-GB"/>
        </w:rPr>
        <w:t>Solicitanții își vor asuma că, prin rezultatele proiectelor propuse,</w:t>
      </w:r>
      <w:r w:rsidRPr="007F0BBB">
        <w:rPr>
          <w:rFonts w:ascii="Montserrat" w:eastAsia="Times New Roman" w:hAnsi="Montserrat" w:cs="Arial"/>
          <w:b/>
          <w:bCs/>
          <w:color w:val="27344C"/>
          <w:sz w:val="22"/>
          <w:szCs w:val="22"/>
          <w:lang w:val="ro-RO" w:eastAsia="en-GB"/>
        </w:rPr>
        <w:t xml:space="preserve"> vor asigura accesul persoanelor cu </w:t>
      </w:r>
      <w:r w:rsidR="00B96304" w:rsidRPr="007F0BBB">
        <w:rPr>
          <w:rFonts w:ascii="Montserrat" w:eastAsia="Times New Roman" w:hAnsi="Montserrat" w:cs="Arial"/>
          <w:b/>
          <w:bCs/>
          <w:color w:val="27344C"/>
          <w:sz w:val="22"/>
          <w:szCs w:val="22"/>
          <w:lang w:val="ro-RO" w:eastAsia="en-GB"/>
        </w:rPr>
        <w:t>dizabilități</w:t>
      </w:r>
      <w:r w:rsidRPr="007F0BBB">
        <w:rPr>
          <w:rFonts w:ascii="Montserrat" w:eastAsia="Times New Roman" w:hAnsi="Montserrat" w:cs="Arial"/>
          <w:b/>
          <w:bCs/>
          <w:color w:val="27344C"/>
          <w:sz w:val="22"/>
          <w:szCs w:val="22"/>
          <w:lang w:val="ro-RO" w:eastAsia="en-GB"/>
        </w:rPr>
        <w:t xml:space="preserve"> la spațiul fizic, la produsele informaționale și comunicative, la serviciile și programele pe care societatea le pune la dispoziția membrilor săi, în condiții de egalitate și nediscriminare.</w:t>
      </w:r>
      <w:bookmarkEnd w:id="2"/>
    </w:p>
    <w:p w14:paraId="2C74F3A4" w14:textId="7CB64083" w:rsidR="00FC0867" w:rsidRPr="007F0BBB" w:rsidRDefault="00FC0867"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cazul în care prin proiect se urmărește și crearea de noi locuri de muncă beneficiarul își va asuma ca</w:t>
      </w:r>
      <w:r w:rsidR="006D7689"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în recrutarea și selectarea noilor salariați, să nu existe în anunțul de angajare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p w14:paraId="3CF08155" w14:textId="73B248EE" w:rsidR="00695322" w:rsidRPr="007F0BBB" w:rsidRDefault="0069532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Pentru proiectele sprijinite care includ și componente de infrastructură, beneficiarul va lua toate măsurile pentru a asigura accesibilitatea la mediul fizic la locația de implementare a proiectului prevăzute în legislația națională, precum și adaptarea spațiului construit.</w:t>
      </w:r>
    </w:p>
    <w:p w14:paraId="53012741" w14:textId="19A4D597" w:rsidR="00695322" w:rsidRPr="007F0BBB" w:rsidRDefault="0069532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Beneficiarul se va asigura că echipamentele achiziționate prin proiect vor fi adaptate accesului și manevrării de către persoane cu dizabilități, respectând cerințele minime legale în vigoare specifice fiecărui tip de echipament. </w:t>
      </w:r>
    </w:p>
    <w:p w14:paraId="3236BE8F" w14:textId="09C50192" w:rsidR="00695322" w:rsidRPr="007F0BBB" w:rsidRDefault="0069532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Beneficiarul va lua măsuri ca echipamentele și serviciile de tip </w:t>
      </w:r>
      <w:r w:rsidR="00C03DF0" w:rsidRPr="007F0BBB">
        <w:rPr>
          <w:rFonts w:ascii="Montserrat" w:eastAsia="Times New Roman" w:hAnsi="Montserrat" w:cs="Arial"/>
          <w:color w:val="27344C"/>
          <w:sz w:val="22"/>
          <w:szCs w:val="22"/>
          <w:lang w:val="ro-RO" w:eastAsia="en-GB"/>
        </w:rPr>
        <w:t>TIC</w:t>
      </w:r>
      <w:r w:rsidRPr="007F0BBB">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3AF5870D" w14:textId="40E71034" w:rsidR="00310412" w:rsidRPr="007F0BBB" w:rsidRDefault="00310412" w:rsidP="004C7E41">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cadrul cererii de finanțare,  secțiunea Principii orizontale</w:t>
      </w:r>
      <w:r w:rsidR="00D52083"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câmpurile Egalitate de șanse - Egalitate de gen, Nediscriminare, </w:t>
      </w:r>
      <w:r w:rsidR="00506660" w:rsidRPr="007F0BBB">
        <w:rPr>
          <w:rFonts w:ascii="Montserrat" w:eastAsia="Times New Roman" w:hAnsi="Montserrat" w:cs="Arial"/>
          <w:color w:val="27344C"/>
          <w:sz w:val="22"/>
          <w:szCs w:val="22"/>
          <w:lang w:val="ro-RO" w:eastAsia="en-GB"/>
        </w:rPr>
        <w:t>Accesibilitate</w:t>
      </w:r>
      <w:r w:rsidR="00935823">
        <w:rPr>
          <w:rFonts w:ascii="Montserrat" w:eastAsia="Times New Roman" w:hAnsi="Montserrat" w:cs="Arial"/>
          <w:color w:val="27344C"/>
          <w:sz w:val="22"/>
          <w:szCs w:val="22"/>
          <w:lang w:val="ro-RO" w:eastAsia="en-GB"/>
        </w:rPr>
        <w:t xml:space="preserve"> </w:t>
      </w:r>
      <w:r w:rsidR="00506660" w:rsidRPr="007F0BBB">
        <w:rPr>
          <w:rFonts w:ascii="Montserrat" w:eastAsia="Times New Roman" w:hAnsi="Montserrat" w:cs="Arial"/>
          <w:color w:val="27344C"/>
          <w:sz w:val="22"/>
          <w:szCs w:val="22"/>
          <w:lang w:val="ro-RO" w:eastAsia="en-GB"/>
        </w:rPr>
        <w:t>persoane cu dizabilit</w:t>
      </w:r>
      <w:r w:rsidR="00AF4B66">
        <w:rPr>
          <w:rFonts w:ascii="Montserrat" w:eastAsia="Times New Roman" w:hAnsi="Montserrat" w:cs="Arial"/>
          <w:color w:val="27344C"/>
          <w:sz w:val="22"/>
          <w:szCs w:val="22"/>
          <w:lang w:val="ro-RO" w:eastAsia="en-GB"/>
        </w:rPr>
        <w:t>ă</w:t>
      </w:r>
      <w:r w:rsidR="00506660" w:rsidRPr="007F0BBB">
        <w:rPr>
          <w:rFonts w:ascii="Montserrat" w:eastAsia="Times New Roman" w:hAnsi="Montserrat" w:cs="Arial"/>
          <w:color w:val="27344C"/>
          <w:sz w:val="22"/>
          <w:szCs w:val="22"/>
          <w:lang w:val="ro-RO" w:eastAsia="en-GB"/>
        </w:rPr>
        <w:t>ți</w:t>
      </w:r>
      <w:r w:rsidRPr="007F0BBB">
        <w:rPr>
          <w:rFonts w:ascii="Montserrat" w:eastAsia="Times New Roman" w:hAnsi="Montserrat" w:cs="Arial"/>
          <w:color w:val="27344C"/>
          <w:sz w:val="22"/>
          <w:szCs w:val="22"/>
          <w:lang w:val="ro-RO" w:eastAsia="en-GB"/>
        </w:rPr>
        <w:t>,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0756A16E" w14:textId="33A9E41E" w:rsidR="000C4166" w:rsidRPr="007F0BBB" w:rsidRDefault="000C4166"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anexei 1 la prezenta metodologie: Analiză </w:t>
      </w:r>
      <w:r w:rsidR="00BC2334" w:rsidRPr="007F0BBB">
        <w:rPr>
          <w:rFonts w:ascii="Montserrat" w:eastAsia="Times New Roman" w:hAnsi="Montserrat" w:cs="Arial"/>
          <w:color w:val="27344C"/>
          <w:sz w:val="22"/>
          <w:szCs w:val="22"/>
          <w:lang w:val="ro-RO" w:eastAsia="en-GB"/>
        </w:rPr>
        <w:t xml:space="preserve">privind îndeplinirea </w:t>
      </w:r>
      <w:proofErr w:type="spellStart"/>
      <w:r w:rsidRPr="007F0BBB">
        <w:rPr>
          <w:rFonts w:ascii="Montserrat" w:eastAsia="Times New Roman" w:hAnsi="Montserrat" w:cs="Arial"/>
          <w:color w:val="27344C"/>
          <w:sz w:val="22"/>
          <w:szCs w:val="22"/>
          <w:lang w:val="ro-RO" w:eastAsia="en-GB"/>
        </w:rPr>
        <w:t>îndeplinirea</w:t>
      </w:r>
      <w:proofErr w:type="spellEnd"/>
      <w:r w:rsidRPr="007F0BBB">
        <w:rPr>
          <w:rFonts w:ascii="Montserrat" w:eastAsia="Times New Roman" w:hAnsi="Montserrat" w:cs="Arial"/>
          <w:color w:val="27344C"/>
          <w:sz w:val="22"/>
          <w:szCs w:val="22"/>
          <w:lang w:val="ro-RO" w:eastAsia="en-GB"/>
        </w:rPr>
        <w:t xml:space="preserve"> principiilor orizontale: Egalitate de șanse, Nediscriminare și Accesibilitate</w:t>
      </w:r>
      <w:r w:rsidR="00935823">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persoane</w:t>
      </w:r>
      <w:r w:rsidR="00935823">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cu dizabilități în cadrul grilei de evaluare</w:t>
      </w:r>
      <w:r w:rsidR="00863365" w:rsidRPr="007F0BBB">
        <w:rPr>
          <w:rFonts w:ascii="Montserrat" w:eastAsia="Times New Roman" w:hAnsi="Montserrat" w:cs="Arial"/>
          <w:color w:val="27344C"/>
          <w:sz w:val="22"/>
          <w:szCs w:val="22"/>
          <w:lang w:val="ro-RO" w:eastAsia="en-GB"/>
        </w:rPr>
        <w:t xml:space="preserve"> </w:t>
      </w:r>
      <w:proofErr w:type="spellStart"/>
      <w:r w:rsidR="00863365" w:rsidRPr="007F0BBB">
        <w:rPr>
          <w:rFonts w:ascii="Montserrat" w:eastAsia="Times New Roman" w:hAnsi="Montserrat" w:cs="Arial"/>
          <w:color w:val="27344C"/>
          <w:sz w:val="22"/>
          <w:szCs w:val="22"/>
          <w:lang w:val="ro-RO" w:eastAsia="en-GB"/>
        </w:rPr>
        <w:t>tehnico</w:t>
      </w:r>
      <w:proofErr w:type="spellEnd"/>
      <w:r w:rsidR="00863365" w:rsidRPr="007F0BBB">
        <w:rPr>
          <w:rFonts w:ascii="Montserrat" w:eastAsia="Times New Roman" w:hAnsi="Montserrat" w:cs="Arial"/>
          <w:color w:val="27344C"/>
          <w:sz w:val="22"/>
          <w:szCs w:val="22"/>
          <w:lang w:val="ro-RO" w:eastAsia="en-GB"/>
        </w:rPr>
        <w:t>-financiară</w:t>
      </w:r>
      <w:r w:rsidRPr="007F0BBB">
        <w:rPr>
          <w:rFonts w:ascii="Montserrat" w:eastAsia="Times New Roman" w:hAnsi="Montserrat" w:cs="Arial"/>
          <w:color w:val="27344C"/>
          <w:sz w:val="22"/>
          <w:szCs w:val="22"/>
          <w:lang w:val="ro-RO" w:eastAsia="en-GB"/>
        </w:rPr>
        <w:t>,</w:t>
      </w:r>
    </w:p>
    <w:p w14:paraId="474C4948" w14:textId="70ACA11D" w:rsidR="003F2E4A" w:rsidRPr="007F0BBB" w:rsidRDefault="003F2E4A"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anexei 2 la prezenta metodologie: Legislație națională și </w:t>
      </w:r>
      <w:r w:rsidR="00265D60" w:rsidRPr="007F0BBB">
        <w:rPr>
          <w:rFonts w:ascii="Montserrat" w:eastAsia="Times New Roman" w:hAnsi="Montserrat" w:cs="Arial"/>
          <w:color w:val="27344C"/>
          <w:sz w:val="22"/>
          <w:szCs w:val="22"/>
          <w:lang w:val="ro-RO" w:eastAsia="en-GB"/>
        </w:rPr>
        <w:t>europeană</w:t>
      </w:r>
      <w:r w:rsidRPr="007F0BBB">
        <w:rPr>
          <w:rFonts w:ascii="Montserrat" w:eastAsia="Times New Roman" w:hAnsi="Montserrat" w:cs="Arial"/>
          <w:color w:val="27344C"/>
          <w:sz w:val="22"/>
          <w:szCs w:val="22"/>
          <w:lang w:val="ro-RO" w:eastAsia="en-GB"/>
        </w:rPr>
        <w:t xml:space="preserve"> aplicabilă,</w:t>
      </w:r>
    </w:p>
    <w:p w14:paraId="54A4264C" w14:textId="6FC10B02" w:rsidR="003F2E4A" w:rsidRPr="007F0BBB" w:rsidRDefault="003F2E4A"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completarea Declarației </w:t>
      </w:r>
      <w:r w:rsidR="00C24E1A" w:rsidRPr="007F0BBB">
        <w:rPr>
          <w:rFonts w:ascii="Montserrat" w:eastAsia="Times New Roman" w:hAnsi="Montserrat" w:cs="Arial"/>
          <w:color w:val="27344C"/>
          <w:sz w:val="22"/>
          <w:szCs w:val="22"/>
          <w:lang w:val="ro-RO" w:eastAsia="en-GB"/>
        </w:rPr>
        <w:t>unice</w:t>
      </w:r>
      <w:r w:rsidRPr="007F0BBB">
        <w:rPr>
          <w:rFonts w:ascii="Montserrat" w:eastAsia="Times New Roman" w:hAnsi="Montserrat" w:cs="Arial"/>
          <w:color w:val="27344C"/>
          <w:sz w:val="22"/>
          <w:szCs w:val="22"/>
          <w:lang w:val="ro-RO" w:eastAsia="en-GB"/>
        </w:rPr>
        <w:t xml:space="preserve"> anexă la Ghidul solicitantului de finanțare,</w:t>
      </w:r>
    </w:p>
    <w:p w14:paraId="385E14F7" w14:textId="60EB490D" w:rsidR="003F2E4A" w:rsidRPr="007F0BBB" w:rsidRDefault="003F2E4A" w:rsidP="004C7E41">
      <w:pPr>
        <w:pStyle w:val="ListParagraph"/>
        <w:numPr>
          <w:ilvl w:val="0"/>
          <w:numId w:val="23"/>
        </w:numPr>
        <w:spacing w:before="120" w:after="120"/>
        <w:contextualSpacing w:val="0"/>
        <w:jc w:val="both"/>
        <w:rPr>
          <w:rFonts w:ascii="Montserrat" w:eastAsia="Times New Roman" w:hAnsi="Montserrat" w:cs="Arial"/>
          <w:strike/>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consultarea Cartei drepturilor fundamentale a Uniunii Europene, </w:t>
      </w:r>
    </w:p>
    <w:p w14:paraId="0C571C07" w14:textId="66EDC479" w:rsidR="003F2E4A" w:rsidRPr="007F0BBB" w:rsidRDefault="003F2E4A"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50956CDD" w14:textId="7CEE8A9B" w:rsidR="00275AF2" w:rsidRPr="007F0BBB" w:rsidRDefault="00275AF2"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r w:rsidR="00AF4B66">
        <w:rPr>
          <w:rFonts w:ascii="Montserrat" w:eastAsia="Times New Roman" w:hAnsi="Montserrat" w:cs="Arial"/>
          <w:color w:val="27344C"/>
          <w:sz w:val="22"/>
          <w:szCs w:val="22"/>
          <w:lang w:val="ro-RO" w:eastAsia="en-GB"/>
        </w:rPr>
        <w:t>,</w:t>
      </w:r>
    </w:p>
    <w:p w14:paraId="0CDF0F26" w14:textId="66484761" w:rsidR="00310412" w:rsidRPr="007F0BBB" w:rsidRDefault="00310412"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anexei 6 la </w:t>
      </w:r>
      <w:r w:rsidR="00DE0C3C"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Ghidul </w:t>
      </w:r>
      <w:r w:rsidR="00FF10D4" w:rsidRPr="007F0BBB">
        <w:rPr>
          <w:rFonts w:ascii="Montserrat" w:eastAsia="Times New Roman" w:hAnsi="Montserrat" w:cs="Arial"/>
          <w:color w:val="27344C"/>
          <w:sz w:val="22"/>
          <w:szCs w:val="22"/>
          <w:lang w:val="ro-RO" w:eastAsia="en-GB"/>
        </w:rPr>
        <w:t xml:space="preserve">privind </w:t>
      </w:r>
      <w:r w:rsidR="00151C98" w:rsidRPr="007F0BBB">
        <w:rPr>
          <w:rFonts w:ascii="Montserrat" w:eastAsia="Times New Roman" w:hAnsi="Montserrat" w:cs="Arial"/>
          <w:color w:val="27344C"/>
          <w:sz w:val="22"/>
          <w:szCs w:val="22"/>
          <w:lang w:val="ro-RO" w:eastAsia="en-GB"/>
        </w:rPr>
        <w:t>r</w:t>
      </w:r>
      <w:r w:rsidRPr="007F0BBB">
        <w:rPr>
          <w:rFonts w:ascii="Montserrat" w:eastAsia="Times New Roman" w:hAnsi="Montserrat" w:cs="Arial"/>
          <w:color w:val="27344C"/>
          <w:sz w:val="22"/>
          <w:szCs w:val="22"/>
          <w:lang w:val="ro-RO" w:eastAsia="en-GB"/>
        </w:rPr>
        <w:t>eflectarea Convenției ONU privind drepturile persoanelor cu dizabilități în pregătirea și implementarea programelor și proiectelor cu finanțare nerambursabilă alocată României în perioada 2021-2027</w:t>
      </w:r>
      <w:r w:rsidR="00E60395"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Grila de verificare a accesibilității și Normativul privind adaptarea clădirilor civile și spațiului urban la nevoile individuale ale persoanelor cu handicap, indicativ NP 051-2012 - Revizuire NP 051/2000</w:t>
      </w:r>
      <w:r w:rsidR="000C4166" w:rsidRPr="007F0BBB">
        <w:rPr>
          <w:rFonts w:ascii="Montserrat" w:eastAsia="Times New Roman" w:hAnsi="Montserrat" w:cs="Arial"/>
          <w:color w:val="27344C"/>
          <w:sz w:val="22"/>
          <w:szCs w:val="22"/>
          <w:lang w:val="ro-RO" w:eastAsia="en-GB"/>
        </w:rPr>
        <w:t>,</w:t>
      </w:r>
    </w:p>
    <w:p w14:paraId="46ABDA54" w14:textId="2A8333B8" w:rsidR="00310412" w:rsidRPr="007F0BBB" w:rsidRDefault="00310412" w:rsidP="004C7E41">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aspectele incluse în Ghidul de bune practici Abordarea principiilor privind egalitatea de șanse, </w:t>
      </w:r>
      <w:r w:rsidR="00185D34" w:rsidRPr="007F0BBB">
        <w:rPr>
          <w:rFonts w:ascii="Montserrat" w:eastAsia="Times New Roman" w:hAnsi="Montserrat" w:cs="Arial"/>
          <w:color w:val="27344C"/>
          <w:sz w:val="22"/>
          <w:szCs w:val="22"/>
          <w:lang w:val="ro-RO" w:eastAsia="en-GB"/>
        </w:rPr>
        <w:t xml:space="preserve">accesibilitatea, </w:t>
      </w:r>
      <w:r w:rsidRPr="007F0BBB">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166" w:rsidRPr="007F0BBB">
        <w:rPr>
          <w:rFonts w:ascii="Montserrat" w:eastAsia="Times New Roman" w:hAnsi="Montserrat" w:cs="Arial"/>
          <w:color w:val="27344C"/>
          <w:sz w:val="22"/>
          <w:szCs w:val="22"/>
          <w:lang w:val="ro-RO" w:eastAsia="en-GB"/>
        </w:rPr>
        <w:t>.</w:t>
      </w:r>
    </w:p>
    <w:p w14:paraId="2425FB3D" w14:textId="0C894912" w:rsidR="00012DF1" w:rsidRPr="007F0BBB" w:rsidRDefault="00012DF1" w:rsidP="004C7E41">
      <w:pPr>
        <w:spacing w:before="120" w:after="120"/>
        <w:jc w:val="both"/>
        <w:rPr>
          <w:rFonts w:ascii="Montserrat" w:eastAsia="Times New Roman" w:hAnsi="Montserrat" w:cs="Arial"/>
          <w:color w:val="27344C"/>
          <w:sz w:val="22"/>
          <w:szCs w:val="22"/>
          <w:lang w:val="ro-RO" w:eastAsia="en-GB"/>
        </w:rPr>
        <w:sectPr w:rsidR="00012DF1" w:rsidRPr="007F0BBB" w:rsidSect="00E2230B">
          <w:headerReference w:type="default" r:id="rId8"/>
          <w:footerReference w:type="even" r:id="rId9"/>
          <w:footerReference w:type="default" r:id="rId10"/>
          <w:pgSz w:w="11906" w:h="16838"/>
          <w:pgMar w:top="1818" w:right="827" w:bottom="2260" w:left="1014" w:header="708" w:footer="708" w:gutter="0"/>
          <w:cols w:space="708"/>
          <w:docGrid w:linePitch="360"/>
        </w:sectPr>
      </w:pPr>
      <w:r w:rsidRPr="007F0BBB">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w:t>
      </w:r>
      <w:r w:rsidR="00FB5ADE">
        <w:rPr>
          <w:rFonts w:ascii="Montserrat" w:eastAsia="Times New Roman" w:hAnsi="Montserrat" w:cs="Arial"/>
          <w:color w:val="27344C"/>
          <w:sz w:val="22"/>
          <w:szCs w:val="22"/>
          <w:lang w:val="ro-RO" w:eastAsia="en-GB"/>
        </w:rPr>
        <w:t>tiv.</w:t>
      </w:r>
    </w:p>
    <w:p w14:paraId="6452F044" w14:textId="5CD83AD7" w:rsidR="00FE402D" w:rsidRPr="007F0BBB" w:rsidRDefault="00FE402D" w:rsidP="00CC310F">
      <w:pPr>
        <w:spacing w:before="120" w:after="120"/>
        <w:ind w:left="-1418"/>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lastRenderedPageBreak/>
        <w:t>Anexa 1</w:t>
      </w:r>
    </w:p>
    <w:p w14:paraId="54B7C8D6" w14:textId="74780D12" w:rsidR="002C6AA9" w:rsidRPr="00CC310F" w:rsidRDefault="00740AF1" w:rsidP="00CC310F">
      <w:pPr>
        <w:spacing w:before="120" w:after="120"/>
        <w:ind w:left="-1418"/>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Analiză </w:t>
      </w:r>
      <w:r w:rsidR="00863365" w:rsidRPr="007F0BBB">
        <w:rPr>
          <w:rFonts w:ascii="Montserrat" w:eastAsia="Times New Roman" w:hAnsi="Montserrat" w:cs="Arial"/>
          <w:b/>
          <w:bCs/>
          <w:color w:val="27344C"/>
          <w:sz w:val="22"/>
          <w:szCs w:val="22"/>
          <w:lang w:val="ro-RO" w:eastAsia="en-GB"/>
        </w:rPr>
        <w:t xml:space="preserve">privind </w:t>
      </w:r>
      <w:r w:rsidR="00B85570" w:rsidRPr="007F0BBB">
        <w:rPr>
          <w:rFonts w:ascii="Montserrat" w:eastAsia="Times New Roman" w:hAnsi="Montserrat" w:cs="Arial"/>
          <w:b/>
          <w:bCs/>
          <w:color w:val="27344C"/>
          <w:sz w:val="22"/>
          <w:szCs w:val="22"/>
          <w:lang w:val="ro-RO" w:eastAsia="en-GB"/>
        </w:rPr>
        <w:t>îndeplinirea</w:t>
      </w:r>
      <w:r w:rsidRPr="007F0BBB">
        <w:rPr>
          <w:rFonts w:ascii="Montserrat" w:eastAsia="Times New Roman" w:hAnsi="Montserrat" w:cs="Arial"/>
          <w:b/>
          <w:bCs/>
          <w:color w:val="27344C"/>
          <w:sz w:val="22"/>
          <w:szCs w:val="22"/>
          <w:lang w:val="ro-RO" w:eastAsia="en-GB"/>
        </w:rPr>
        <w:t xml:space="preserve"> principi</w:t>
      </w:r>
      <w:r w:rsidR="00B85570" w:rsidRPr="007F0BBB">
        <w:rPr>
          <w:rFonts w:ascii="Montserrat" w:eastAsia="Times New Roman" w:hAnsi="Montserrat" w:cs="Arial"/>
          <w:b/>
          <w:bCs/>
          <w:color w:val="27344C"/>
          <w:sz w:val="22"/>
          <w:szCs w:val="22"/>
          <w:lang w:val="ro-RO" w:eastAsia="en-GB"/>
        </w:rPr>
        <w:t>ilor orizontale:</w:t>
      </w:r>
      <w:r w:rsidRPr="007F0BBB">
        <w:rPr>
          <w:rFonts w:ascii="Montserrat" w:eastAsia="Times New Roman" w:hAnsi="Montserrat" w:cs="Arial"/>
          <w:b/>
          <w:bCs/>
          <w:color w:val="27344C"/>
          <w:sz w:val="22"/>
          <w:szCs w:val="22"/>
          <w:lang w:val="ro-RO" w:eastAsia="en-GB"/>
        </w:rPr>
        <w:t xml:space="preserve"> Egalit</w:t>
      </w:r>
      <w:r w:rsidR="00B85570" w:rsidRPr="007F0BBB">
        <w:rPr>
          <w:rFonts w:ascii="Montserrat" w:eastAsia="Times New Roman" w:hAnsi="Montserrat" w:cs="Arial"/>
          <w:b/>
          <w:bCs/>
          <w:color w:val="27344C"/>
          <w:sz w:val="22"/>
          <w:szCs w:val="22"/>
          <w:lang w:val="ro-RO" w:eastAsia="en-GB"/>
        </w:rPr>
        <w:t xml:space="preserve">ate </w:t>
      </w:r>
      <w:r w:rsidRPr="007F0BBB">
        <w:rPr>
          <w:rFonts w:ascii="Montserrat" w:eastAsia="Times New Roman" w:hAnsi="Montserrat" w:cs="Arial"/>
          <w:b/>
          <w:bCs/>
          <w:color w:val="27344C"/>
          <w:sz w:val="22"/>
          <w:szCs w:val="22"/>
          <w:lang w:val="ro-RO" w:eastAsia="en-GB"/>
        </w:rPr>
        <w:t>de șanse, Nediscrimin</w:t>
      </w:r>
      <w:r w:rsidR="00B85570" w:rsidRPr="007F0BBB">
        <w:rPr>
          <w:rFonts w:ascii="Montserrat" w:eastAsia="Times New Roman" w:hAnsi="Montserrat" w:cs="Arial"/>
          <w:b/>
          <w:bCs/>
          <w:color w:val="27344C"/>
          <w:sz w:val="22"/>
          <w:szCs w:val="22"/>
          <w:lang w:val="ro-RO" w:eastAsia="en-GB"/>
        </w:rPr>
        <w:t>are</w:t>
      </w:r>
      <w:r w:rsidRPr="007F0BBB">
        <w:rPr>
          <w:rFonts w:ascii="Montserrat" w:eastAsia="Times New Roman" w:hAnsi="Montserrat" w:cs="Arial"/>
          <w:b/>
          <w:bCs/>
          <w:color w:val="27344C"/>
          <w:sz w:val="22"/>
          <w:szCs w:val="22"/>
          <w:lang w:val="ro-RO" w:eastAsia="en-GB"/>
        </w:rPr>
        <w:t xml:space="preserve"> și Accesibilitate persoane cu dizabilități</w:t>
      </w:r>
      <w:r w:rsidR="00B85570" w:rsidRPr="007F0BBB">
        <w:rPr>
          <w:rFonts w:ascii="Montserrat" w:eastAsia="Times New Roman" w:hAnsi="Montserrat" w:cs="Arial"/>
          <w:b/>
          <w:bCs/>
          <w:color w:val="27344C"/>
          <w:sz w:val="22"/>
          <w:szCs w:val="22"/>
          <w:lang w:val="ro-RO" w:eastAsia="en-GB"/>
        </w:rPr>
        <w:t xml:space="preserve"> în cadrul grilei de evaluare</w:t>
      </w:r>
      <w:r w:rsidR="00863365" w:rsidRPr="007F0BBB">
        <w:rPr>
          <w:rFonts w:ascii="Montserrat" w:eastAsia="Times New Roman" w:hAnsi="Montserrat" w:cs="Arial"/>
          <w:b/>
          <w:bCs/>
          <w:color w:val="27344C"/>
          <w:sz w:val="22"/>
          <w:szCs w:val="22"/>
          <w:lang w:val="ro-RO" w:eastAsia="en-GB"/>
        </w:rPr>
        <w:t xml:space="preserve"> </w:t>
      </w:r>
      <w:proofErr w:type="spellStart"/>
      <w:r w:rsidR="00863365" w:rsidRPr="007F0BBB">
        <w:rPr>
          <w:rFonts w:ascii="Montserrat" w:eastAsia="Times New Roman" w:hAnsi="Montserrat" w:cs="Arial"/>
          <w:b/>
          <w:bCs/>
          <w:color w:val="27344C"/>
          <w:sz w:val="22"/>
          <w:szCs w:val="22"/>
          <w:lang w:val="ro-RO" w:eastAsia="en-GB"/>
        </w:rPr>
        <w:t>tehnico</w:t>
      </w:r>
      <w:proofErr w:type="spellEnd"/>
      <w:r w:rsidR="00863365" w:rsidRPr="007F0BBB">
        <w:rPr>
          <w:rFonts w:ascii="Montserrat" w:eastAsia="Times New Roman" w:hAnsi="Montserrat" w:cs="Arial"/>
          <w:b/>
          <w:bCs/>
          <w:color w:val="27344C"/>
          <w:sz w:val="22"/>
          <w:szCs w:val="22"/>
          <w:lang w:val="ro-RO" w:eastAsia="en-GB"/>
        </w:rPr>
        <w:t>-financiară</w:t>
      </w:r>
    </w:p>
    <w:tbl>
      <w:tblPr>
        <w:tblStyle w:val="TableGrid"/>
        <w:tblW w:w="15226" w:type="dxa"/>
        <w:tblInd w:w="-1412" w:type="dxa"/>
        <w:tblLayout w:type="fixed"/>
        <w:tblLook w:val="04A0" w:firstRow="1" w:lastRow="0" w:firstColumn="1" w:lastColumn="0" w:noHBand="0" w:noVBand="1"/>
      </w:tblPr>
      <w:tblGrid>
        <w:gridCol w:w="2967"/>
        <w:gridCol w:w="4961"/>
        <w:gridCol w:w="4252"/>
        <w:gridCol w:w="3046"/>
      </w:tblGrid>
      <w:tr w:rsidR="007F0BBB" w:rsidRPr="00CC310F" w14:paraId="4E701D55" w14:textId="77777777" w:rsidTr="00E901A8">
        <w:tc>
          <w:tcPr>
            <w:tcW w:w="2967" w:type="dxa"/>
          </w:tcPr>
          <w:p w14:paraId="5D006CF9" w14:textId="06CCCC8D" w:rsidR="00740AF1" w:rsidRPr="00CC310F" w:rsidRDefault="00B85570"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 xml:space="preserve">Criteriu </w:t>
            </w:r>
          </w:p>
        </w:tc>
        <w:tc>
          <w:tcPr>
            <w:tcW w:w="4961" w:type="dxa"/>
          </w:tcPr>
          <w:p w14:paraId="74617EDF" w14:textId="79CFF7D0" w:rsidR="00740AF1" w:rsidRPr="00CC310F" w:rsidRDefault="00B85570" w:rsidP="004C7E41">
            <w:pPr>
              <w:spacing w:before="120" w:after="120"/>
              <w:jc w:val="center"/>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 xml:space="preserve">Cerințe pentru îndeplinirea criteriului </w:t>
            </w:r>
          </w:p>
        </w:tc>
        <w:tc>
          <w:tcPr>
            <w:tcW w:w="4252" w:type="dxa"/>
          </w:tcPr>
          <w:p w14:paraId="5B4D18DC" w14:textId="22616021" w:rsidR="00740AF1" w:rsidRPr="00CC310F" w:rsidRDefault="00B85570" w:rsidP="004C7E41">
            <w:pPr>
              <w:spacing w:before="120" w:after="120"/>
              <w:jc w:val="center"/>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Exemple sau surse care conțin informații relevante pentru îndeplinirea criteriului</w:t>
            </w:r>
          </w:p>
        </w:tc>
        <w:tc>
          <w:tcPr>
            <w:tcW w:w="3046" w:type="dxa"/>
          </w:tcPr>
          <w:p w14:paraId="37BFA6D5" w14:textId="5A7E2DE9" w:rsidR="00740AF1" w:rsidRPr="00CC310F" w:rsidRDefault="00740AF1" w:rsidP="004C7E41">
            <w:pPr>
              <w:spacing w:before="120" w:after="120"/>
              <w:jc w:val="center"/>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Măsuri alese de solicitant și indicarea preci</w:t>
            </w:r>
            <w:r w:rsidR="00784085" w:rsidRPr="00CC310F">
              <w:rPr>
                <w:rFonts w:ascii="Montserrat" w:eastAsia="Times New Roman" w:hAnsi="Montserrat" w:cs="Arial"/>
                <w:b/>
                <w:bCs/>
                <w:color w:val="27344C"/>
                <w:sz w:val="20"/>
                <w:szCs w:val="20"/>
                <w:lang w:val="ro-RO" w:eastAsia="en-GB"/>
              </w:rPr>
              <w:t xml:space="preserve">sa in CF, </w:t>
            </w:r>
            <w:r w:rsidRPr="00CC310F">
              <w:rPr>
                <w:rFonts w:ascii="Montserrat" w:eastAsia="Times New Roman" w:hAnsi="Montserrat" w:cs="Arial"/>
                <w:b/>
                <w:bCs/>
                <w:color w:val="27344C"/>
                <w:sz w:val="20"/>
                <w:szCs w:val="20"/>
                <w:lang w:val="ro-RO" w:eastAsia="en-GB"/>
              </w:rPr>
              <w:t>unde informațiile se regăsesc în documentația depusă</w:t>
            </w:r>
            <w:r w:rsidR="00B42E06" w:rsidRPr="00CC310F">
              <w:rPr>
                <w:rFonts w:ascii="Montserrat" w:eastAsia="Times New Roman" w:hAnsi="Montserrat" w:cs="Arial"/>
                <w:b/>
                <w:bCs/>
                <w:color w:val="27344C"/>
                <w:sz w:val="20"/>
                <w:szCs w:val="20"/>
                <w:lang w:val="ro-RO" w:eastAsia="en-GB"/>
              </w:rPr>
              <w:t xml:space="preserve"> </w:t>
            </w:r>
            <w:r w:rsidR="009C2BDE" w:rsidRPr="00CC310F">
              <w:rPr>
                <w:rFonts w:ascii="Montserrat" w:eastAsia="Times New Roman" w:hAnsi="Montserrat" w:cs="Arial"/>
                <w:b/>
                <w:bCs/>
                <w:color w:val="27344C"/>
                <w:sz w:val="20"/>
                <w:szCs w:val="20"/>
                <w:lang w:val="ro-RO" w:eastAsia="en-GB"/>
              </w:rPr>
              <w:t>)</w:t>
            </w:r>
          </w:p>
        </w:tc>
      </w:tr>
      <w:tr w:rsidR="007F0BBB" w:rsidRPr="00CC310F" w14:paraId="2108996A" w14:textId="77777777" w:rsidTr="00E901A8">
        <w:tc>
          <w:tcPr>
            <w:tcW w:w="2967" w:type="dxa"/>
          </w:tcPr>
          <w:p w14:paraId="74C8A7D0" w14:textId="67087A9A" w:rsidR="00AF383E" w:rsidRPr="00CC310F" w:rsidRDefault="00A86BEB"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Respectarea principiilor orizontale</w:t>
            </w:r>
            <w:r w:rsidR="00AF383E" w:rsidRPr="00CC310F">
              <w:rPr>
                <w:rFonts w:ascii="Montserrat" w:eastAsia="Times New Roman" w:hAnsi="Montserrat" w:cs="Arial"/>
                <w:b/>
                <w:bCs/>
                <w:color w:val="27344C"/>
                <w:sz w:val="20"/>
                <w:szCs w:val="20"/>
                <w:lang w:val="ro-RO" w:eastAsia="en-GB"/>
              </w:rPr>
              <w:t>:</w:t>
            </w:r>
          </w:p>
          <w:p w14:paraId="53B02C80" w14:textId="77777777" w:rsidR="00C90E54" w:rsidRPr="00CC310F" w:rsidRDefault="00C90E54"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 xml:space="preserve">Egalitate de </w:t>
            </w:r>
            <w:proofErr w:type="spellStart"/>
            <w:r w:rsidRPr="00CC310F">
              <w:rPr>
                <w:rFonts w:ascii="Montserrat" w:eastAsia="Times New Roman" w:hAnsi="Montserrat" w:cs="Arial"/>
                <w:b/>
                <w:bCs/>
                <w:color w:val="27344C"/>
                <w:sz w:val="20"/>
                <w:szCs w:val="20"/>
                <w:lang w:val="ro-RO" w:eastAsia="en-GB"/>
              </w:rPr>
              <w:t>şanse</w:t>
            </w:r>
            <w:proofErr w:type="spellEnd"/>
            <w:r w:rsidRPr="00CC310F">
              <w:rPr>
                <w:rFonts w:ascii="Montserrat" w:eastAsia="Times New Roman" w:hAnsi="Montserrat" w:cs="Arial"/>
                <w:b/>
                <w:bCs/>
                <w:color w:val="27344C"/>
                <w:sz w:val="20"/>
                <w:szCs w:val="20"/>
                <w:lang w:val="ro-RO" w:eastAsia="en-GB"/>
              </w:rPr>
              <w:t xml:space="preserve">, de gen, nediscriminare </w:t>
            </w:r>
            <w:proofErr w:type="spellStart"/>
            <w:r w:rsidRPr="00CC310F">
              <w:rPr>
                <w:rFonts w:ascii="Montserrat" w:eastAsia="Times New Roman" w:hAnsi="Montserrat" w:cs="Arial"/>
                <w:b/>
                <w:bCs/>
                <w:color w:val="27344C"/>
                <w:sz w:val="20"/>
                <w:szCs w:val="20"/>
                <w:lang w:val="ro-RO" w:eastAsia="en-GB"/>
              </w:rPr>
              <w:t>şi</w:t>
            </w:r>
            <w:proofErr w:type="spellEnd"/>
            <w:r w:rsidRPr="00CC310F">
              <w:rPr>
                <w:rFonts w:ascii="Montserrat" w:eastAsia="Times New Roman" w:hAnsi="Montserrat" w:cs="Arial"/>
                <w:b/>
                <w:bCs/>
                <w:color w:val="27344C"/>
                <w:sz w:val="20"/>
                <w:szCs w:val="20"/>
                <w:lang w:val="ro-RO" w:eastAsia="en-GB"/>
              </w:rPr>
              <w:t xml:space="preserve"> accesibilitate: </w:t>
            </w:r>
          </w:p>
          <w:p w14:paraId="7C95A65B" w14:textId="27A4C5A2" w:rsidR="00AF383E" w:rsidRPr="00CC310F" w:rsidRDefault="008208CC"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a)</w:t>
            </w:r>
            <w:r w:rsidRPr="00CC310F">
              <w:rPr>
                <w:rFonts w:ascii="Montserrat" w:eastAsia="Times New Roman" w:hAnsi="Montserrat" w:cs="Arial"/>
                <w:color w:val="27344C"/>
                <w:sz w:val="20"/>
                <w:szCs w:val="20"/>
                <w:lang w:val="ro-RO" w:eastAsia="en-GB"/>
              </w:rPr>
              <w:tab/>
              <w:t>Proiectul implementează măsuri în ceea ce privește egalitatea de șanse, nediscriminarea, conform legislației naționale în vigoare în corelare cu Carta drepturilor fundamentale a Uniunii Europene</w:t>
            </w:r>
            <w:r w:rsidR="00CC310F" w:rsidRPr="00CC310F">
              <w:rPr>
                <w:rFonts w:ascii="Montserrat" w:eastAsia="Times New Roman" w:hAnsi="Montserrat" w:cs="Arial"/>
                <w:color w:val="27344C"/>
                <w:sz w:val="20"/>
                <w:szCs w:val="20"/>
                <w:lang w:val="ro-RO" w:eastAsia="en-GB"/>
              </w:rPr>
              <w:t>.</w:t>
            </w:r>
          </w:p>
          <w:p w14:paraId="68DAE771" w14:textId="266110A7" w:rsidR="00B43F38" w:rsidRPr="00CC310F" w:rsidRDefault="00B43F38" w:rsidP="004C7E41">
            <w:pPr>
              <w:spacing w:before="120" w:after="120"/>
              <w:jc w:val="both"/>
              <w:rPr>
                <w:rFonts w:ascii="Montserrat" w:eastAsia="Times New Roman" w:hAnsi="Montserrat" w:cs="Arial"/>
                <w:color w:val="27344C"/>
                <w:sz w:val="20"/>
                <w:szCs w:val="20"/>
                <w:lang w:val="ro-RO" w:eastAsia="en-GB"/>
              </w:rPr>
            </w:pPr>
          </w:p>
        </w:tc>
        <w:tc>
          <w:tcPr>
            <w:tcW w:w="4961" w:type="dxa"/>
          </w:tcPr>
          <w:p w14:paraId="1C76ED45" w14:textId="7DE743CE" w:rsidR="00AB4509" w:rsidRPr="00CC310F" w:rsidRDefault="00B1636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Principiul egalității de șanse și nediscriminării, inclusiv Carta drepturilor fundamentale a Uniunii Europene sunt luate în considerare în toate fazele proiectului: concepere, punere în aplicare, implementare și</w:t>
            </w:r>
            <w:r w:rsidR="00476D1B" w:rsidRPr="00CC310F">
              <w:rPr>
                <w:rFonts w:ascii="Montserrat" w:eastAsia="Times New Roman" w:hAnsi="Montserrat" w:cs="Arial"/>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 xml:space="preserve">durabilitate.  </w:t>
            </w:r>
          </w:p>
          <w:p w14:paraId="6C7EC6A4" w14:textId="77777777" w:rsidR="00B1636B" w:rsidRPr="00CC310F" w:rsidRDefault="00B1636B" w:rsidP="004C7E41">
            <w:pPr>
              <w:spacing w:before="120" w:after="120"/>
              <w:jc w:val="both"/>
              <w:rPr>
                <w:rFonts w:ascii="Montserrat" w:eastAsia="Times New Roman" w:hAnsi="Montserrat" w:cs="Arial"/>
                <w:color w:val="27344C"/>
                <w:sz w:val="20"/>
                <w:szCs w:val="20"/>
                <w:lang w:val="ro-RO" w:eastAsia="en-GB"/>
              </w:rPr>
            </w:pPr>
          </w:p>
          <w:p w14:paraId="7891D28E" w14:textId="136AB5A3" w:rsidR="00AF383E" w:rsidRPr="00CC310F" w:rsidRDefault="00A375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Solicitantul va prezenta măsurile concrete conform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pe care proiectul le propune, prezentate separat pentru fiecare componenta în parte: egalitate de șanse, nediscriminare</w:t>
            </w:r>
            <w:r w:rsidR="001D31A7" w:rsidRPr="00CC310F">
              <w:rPr>
                <w:rFonts w:ascii="Montserrat" w:eastAsia="Times New Roman" w:hAnsi="Montserrat" w:cs="Arial"/>
                <w:color w:val="27344C"/>
                <w:sz w:val="20"/>
                <w:szCs w:val="20"/>
                <w:lang w:val="ro-RO" w:eastAsia="en-GB"/>
              </w:rPr>
              <w:t xml:space="preserve"> și vor viza respectarea celor două principii în ceea ce privește  echipa de proiect, achizițiile din cadrul proiectului, grupul țintă, beneficiarii, clienții, etc. </w:t>
            </w:r>
            <w:r w:rsidR="00B1636B" w:rsidRPr="00CC310F">
              <w:rPr>
                <w:rFonts w:ascii="Montserrat" w:eastAsia="Times New Roman" w:hAnsi="Montserrat" w:cs="Arial"/>
                <w:color w:val="27344C"/>
                <w:sz w:val="20"/>
                <w:szCs w:val="20"/>
                <w:lang w:val="ro-RO" w:eastAsia="en-GB"/>
              </w:rPr>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w:t>
            </w:r>
            <w:r w:rsidR="00B1636B" w:rsidRPr="00CC310F">
              <w:rPr>
                <w:rFonts w:ascii="Montserrat" w:eastAsia="Times New Roman" w:hAnsi="Montserrat" w:cs="Arial"/>
                <w:color w:val="27344C"/>
                <w:sz w:val="20"/>
                <w:szCs w:val="20"/>
                <w:lang w:val="ro-RO" w:eastAsia="en-GB"/>
              </w:rPr>
              <w:lastRenderedPageBreak/>
              <w:t xml:space="preserve">forțată, de discriminare și de tratament inegal al lucrătorilor </w:t>
            </w:r>
            <w:proofErr w:type="spellStart"/>
            <w:r w:rsidR="00B1636B" w:rsidRPr="00CC310F">
              <w:rPr>
                <w:rFonts w:ascii="Montserrat" w:eastAsia="Times New Roman" w:hAnsi="Montserrat" w:cs="Arial"/>
                <w:color w:val="27344C"/>
                <w:sz w:val="20"/>
                <w:szCs w:val="20"/>
                <w:lang w:val="ro-RO" w:eastAsia="en-GB"/>
              </w:rPr>
              <w:t>migranți</w:t>
            </w:r>
            <w:proofErr w:type="spellEnd"/>
            <w:r w:rsidR="00B1636B" w:rsidRPr="00CC310F">
              <w:rPr>
                <w:rFonts w:ascii="Montserrat" w:eastAsia="Times New Roman" w:hAnsi="Montserrat" w:cs="Arial"/>
                <w:color w:val="27344C"/>
                <w:sz w:val="20"/>
                <w:szCs w:val="20"/>
                <w:lang w:val="ro-RO" w:eastAsia="en-GB"/>
              </w:rPr>
              <w:t xml:space="preserve"> sau străini, de inegalitate de gen, de discriminare și/sau de restricționare a libertății de asociere sau a altor riscuri de încălcare a drepturilor fundamentale ale lucrătorilor.</w:t>
            </w:r>
          </w:p>
          <w:p w14:paraId="72A54F39" w14:textId="002989C8" w:rsidR="00F272EC" w:rsidRPr="00CC310F" w:rsidRDefault="002E172D"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În cazul în care prin proiect se urmărește și crearea de noi locuri de muncă beneficiarul își va asuma ca</w:t>
            </w:r>
            <w:r w:rsidRPr="00CC310F">
              <w:rPr>
                <w:rFonts w:ascii="Montserrat" w:eastAsia="Times New Roman" w:hAnsi="Montserrat" w:cs="Arial"/>
                <w:strike/>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 xml:space="preserve">în recrutarea și selectarea noilor salariați, să nu existe în anunțul de angajare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 Se va detalia în cadrul cererii de finanțare, măsurile propuse din punct de vedere al </w:t>
            </w:r>
            <w:r w:rsidRPr="00CC310F">
              <w:rPr>
                <w:rFonts w:ascii="Montserrat" w:eastAsia="Times New Roman" w:hAnsi="Montserrat" w:cs="Arial"/>
                <w:b/>
                <w:bCs/>
                <w:color w:val="27344C"/>
                <w:sz w:val="20"/>
                <w:szCs w:val="20"/>
                <w:lang w:val="ro-RO" w:eastAsia="en-GB"/>
              </w:rPr>
              <w:t xml:space="preserve">egalității de șanse și al nediscriminării </w:t>
            </w:r>
            <w:r w:rsidRPr="00CC310F">
              <w:rPr>
                <w:rFonts w:ascii="Montserrat" w:eastAsia="Times New Roman" w:hAnsi="Montserrat" w:cs="Arial"/>
                <w:color w:val="27344C"/>
                <w:sz w:val="20"/>
                <w:szCs w:val="20"/>
                <w:lang w:val="ro-RO" w:eastAsia="en-GB"/>
              </w:rPr>
              <w:t>în procesul recrutare și selectare a noului personal.</w:t>
            </w:r>
          </w:p>
          <w:p w14:paraId="672E72A9" w14:textId="75FFCB1F" w:rsidR="00476D1B" w:rsidRPr="00CC310F" w:rsidRDefault="00476D1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Solicitantul va consulta:</w:t>
            </w:r>
          </w:p>
          <w:p w14:paraId="00C798F8" w14:textId="2AFE39E5" w:rsidR="00476D1B" w:rsidRPr="00CC310F" w:rsidRDefault="00476D1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Carta drepturilor fundamentale a Uniunii Europene,</w:t>
            </w:r>
          </w:p>
          <w:p w14:paraId="415E6656" w14:textId="712068A8" w:rsidR="00476D1B" w:rsidRPr="00CC310F" w:rsidRDefault="00476D1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Ghidul de aplicare a Cartei drepturilor fundamentale a Uniunii Europene în implementarea fondurilor europene nerambursabile,</w:t>
            </w:r>
          </w:p>
          <w:p w14:paraId="627DA86E" w14:textId="035BF3BD" w:rsidR="00476D1B" w:rsidRPr="00CC310F" w:rsidRDefault="00476D1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 Lista de verificare pentru respectarea drepturilor fundamentale, din cadrul capitolului VII. al ”Ghidului de aplicare a Cartei drepturilor fundamentale a Uniunii Europene în implementarea fondurilor europene nerambursabile”.</w:t>
            </w:r>
          </w:p>
          <w:p w14:paraId="2C49A148" w14:textId="1BA81864" w:rsidR="00476D1B" w:rsidRPr="00CC310F" w:rsidRDefault="00476D1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Solicitantul va completa </w:t>
            </w:r>
            <w:r w:rsidR="00AF4B66" w:rsidRPr="00CC310F">
              <w:rPr>
                <w:rFonts w:ascii="Montserrat" w:eastAsia="Times New Roman" w:hAnsi="Montserrat" w:cs="Arial"/>
                <w:color w:val="27344C"/>
                <w:sz w:val="20"/>
                <w:szCs w:val="20"/>
                <w:lang w:val="ro-RO" w:eastAsia="en-GB"/>
              </w:rPr>
              <w:t>Declarația</w:t>
            </w:r>
            <w:r w:rsidRPr="00CC310F">
              <w:rPr>
                <w:rFonts w:ascii="Montserrat" w:eastAsia="Times New Roman" w:hAnsi="Montserrat" w:cs="Arial"/>
                <w:color w:val="27344C"/>
                <w:sz w:val="20"/>
                <w:szCs w:val="20"/>
                <w:lang w:val="ro-RO" w:eastAsia="en-GB"/>
              </w:rPr>
              <w:t xml:space="preserve"> </w:t>
            </w:r>
            <w:r w:rsidR="00C13C05" w:rsidRPr="00CC310F">
              <w:rPr>
                <w:rFonts w:ascii="Montserrat" w:eastAsia="Times New Roman" w:hAnsi="Montserrat" w:cs="Arial"/>
                <w:color w:val="27344C"/>
                <w:sz w:val="20"/>
                <w:szCs w:val="20"/>
                <w:lang w:val="ro-RO" w:eastAsia="en-GB"/>
              </w:rPr>
              <w:t>unică</w:t>
            </w:r>
            <w:r w:rsidRPr="00CC310F">
              <w:rPr>
                <w:rFonts w:ascii="Montserrat" w:eastAsia="Times New Roman" w:hAnsi="Montserrat" w:cs="Arial"/>
                <w:color w:val="27344C"/>
                <w:sz w:val="20"/>
                <w:szCs w:val="20"/>
                <w:lang w:val="ro-RO" w:eastAsia="en-GB"/>
              </w:rPr>
              <w:t xml:space="preserve"> anexă la Ghidul solicitantului de finanțare, prin care își asumă faptul că a luat la cunoștință prevederile Cartei drepturilor fundamentale a Uniunii Europene (document adoptat de Comisia Europeană, Parlamentul European și Consiliul Uniunii Europene la 7 decembrie 2000,</w:t>
            </w:r>
            <w:r w:rsidR="006D7689" w:rsidRPr="00CC310F">
              <w:rPr>
                <w:rFonts w:ascii="Montserrat" w:eastAsia="Times New Roman" w:hAnsi="Montserrat" w:cs="Arial"/>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 xml:space="preserve">(din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w:t>
            </w:r>
            <w:r w:rsidR="00DE4249" w:rsidRPr="00CC310F">
              <w:rPr>
                <w:rFonts w:ascii="Montserrat" w:eastAsia="Times New Roman" w:hAnsi="Montserrat" w:cs="Arial"/>
                <w:color w:val="27344C"/>
                <w:sz w:val="20"/>
                <w:szCs w:val="20"/>
                <w:lang w:val="ro-RO" w:eastAsia="en-GB"/>
              </w:rPr>
              <w:t xml:space="preserve">raportare și verificare finală a proiectului </w:t>
            </w:r>
            <w:r w:rsidRPr="00CC310F">
              <w:rPr>
                <w:rFonts w:ascii="Montserrat" w:eastAsia="Times New Roman" w:hAnsi="Montserrat" w:cs="Arial"/>
                <w:color w:val="27344C"/>
                <w:sz w:val="20"/>
                <w:szCs w:val="20"/>
                <w:lang w:val="ro-RO" w:eastAsia="en-GB"/>
              </w:rPr>
              <w:t>precum și pe perioada de durabilitate a contractului de finanțare.</w:t>
            </w:r>
          </w:p>
          <w:p w14:paraId="30EDBDA2" w14:textId="5D096B1E" w:rsidR="00092BDC" w:rsidRPr="00CC310F" w:rsidRDefault="00B1636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În cazul în care informațiile privind măsurile propuse de beneficiari conform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nu se regăsesc în cadrul cererii de finanțare AM PRV va solicita clarificări.</w:t>
            </w:r>
          </w:p>
        </w:tc>
        <w:tc>
          <w:tcPr>
            <w:tcW w:w="4252" w:type="dxa"/>
          </w:tcPr>
          <w:p w14:paraId="2B90B2B0" w14:textId="5D6882D0" w:rsidR="00B43F38" w:rsidRPr="00CC310F" w:rsidRDefault="00B43F38"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Se va consulta Ghidul de bune practic</w:t>
            </w:r>
            <w:r w:rsidR="0023688B" w:rsidRPr="00CC310F">
              <w:rPr>
                <w:rFonts w:ascii="Montserrat" w:eastAsia="Times New Roman" w:hAnsi="Montserrat" w:cs="Arial"/>
                <w:color w:val="27344C"/>
                <w:sz w:val="20"/>
                <w:szCs w:val="20"/>
                <w:lang w:val="ro-RO" w:eastAsia="en-GB"/>
              </w:rPr>
              <w:t>i</w:t>
            </w:r>
            <w:r w:rsidRPr="00CC310F">
              <w:rPr>
                <w:rFonts w:ascii="Montserrat" w:eastAsia="Times New Roman" w:hAnsi="Montserrat" w:cs="Arial"/>
                <w:color w:val="27344C"/>
                <w:sz w:val="20"/>
                <w:szCs w:val="20"/>
                <w:lang w:val="ro-RO" w:eastAsia="en-GB"/>
              </w:rPr>
              <w:t xml:space="preserve"> </w:t>
            </w:r>
            <w:r w:rsidR="00D63AF6"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Abordarea principiilor privind egalitatea de șanse, </w:t>
            </w:r>
            <w:r w:rsidR="000D5B9D" w:rsidRPr="00CC310F">
              <w:rPr>
                <w:rFonts w:ascii="Montserrat" w:eastAsia="Times New Roman" w:hAnsi="Montserrat" w:cs="Arial"/>
                <w:color w:val="27344C"/>
                <w:sz w:val="20"/>
                <w:szCs w:val="20"/>
                <w:lang w:val="ro-RO" w:eastAsia="en-GB"/>
              </w:rPr>
              <w:t xml:space="preserve">accesibilitatea, </w:t>
            </w:r>
            <w:r w:rsidRPr="00CC310F">
              <w:rPr>
                <w:rFonts w:ascii="Montserrat" w:eastAsia="Times New Roman" w:hAnsi="Montserrat" w:cs="Arial"/>
                <w:color w:val="27344C"/>
                <w:sz w:val="20"/>
                <w:szCs w:val="20"/>
                <w:lang w:val="ro-RO" w:eastAsia="en-GB"/>
              </w:rPr>
              <w:t>nediscriminarea și incluziunea la nivelul proiectelor finanțate prin Programul Vest 2021-2027</w:t>
            </w:r>
            <w:r w:rsidR="00D63AF6"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 în cadrul căruia sunt furnizate exemple, măsuri care pot fi implementate în cadrul proiectului</w:t>
            </w:r>
            <w:r w:rsidR="00412C8E" w:rsidRPr="00CC310F">
              <w:rPr>
                <w:rFonts w:ascii="Montserrat" w:eastAsia="Times New Roman" w:hAnsi="Montserrat" w:cs="Arial"/>
                <w:color w:val="27344C"/>
                <w:sz w:val="20"/>
                <w:szCs w:val="20"/>
                <w:lang w:val="ro-RO" w:eastAsia="en-GB"/>
              </w:rPr>
              <w:t xml:space="preserve"> conform legislației naționale și </w:t>
            </w:r>
            <w:r w:rsidR="00265D60" w:rsidRPr="00CC310F">
              <w:rPr>
                <w:rFonts w:ascii="Montserrat" w:eastAsia="Times New Roman" w:hAnsi="Montserrat" w:cs="Arial"/>
                <w:color w:val="27344C"/>
                <w:sz w:val="20"/>
                <w:szCs w:val="20"/>
                <w:lang w:val="ro-RO" w:eastAsia="en-GB"/>
              </w:rPr>
              <w:t>europene</w:t>
            </w:r>
            <w:r w:rsidR="00412C8E" w:rsidRPr="00CC310F">
              <w:rPr>
                <w:rFonts w:ascii="Montserrat" w:eastAsia="Times New Roman" w:hAnsi="Montserrat" w:cs="Arial"/>
                <w:color w:val="27344C"/>
                <w:sz w:val="20"/>
                <w:szCs w:val="20"/>
                <w:lang w:val="ro-RO" w:eastAsia="en-GB"/>
              </w:rPr>
              <w:t xml:space="preserve"> în vigoare.</w:t>
            </w:r>
          </w:p>
        </w:tc>
        <w:tc>
          <w:tcPr>
            <w:tcW w:w="3046" w:type="dxa"/>
          </w:tcPr>
          <w:p w14:paraId="3256E743" w14:textId="77777777" w:rsidR="007A2AE4" w:rsidRPr="00CC310F" w:rsidRDefault="00B1636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Respectarea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CC310F">
              <w:rPr>
                <w:rFonts w:ascii="Montserrat" w:eastAsia="Times New Roman" w:hAnsi="Montserrat" w:cs="Arial"/>
                <w:b/>
                <w:bCs/>
                <w:color w:val="27344C"/>
                <w:sz w:val="20"/>
                <w:szCs w:val="20"/>
                <w:lang w:val="ro-RO" w:eastAsia="en-GB"/>
              </w:rPr>
              <w:t>Principii orizontale, câmpurile Egalitate de șanse - Egalitate de gen, Nediscriminare</w:t>
            </w:r>
            <w:r w:rsidRPr="00CC310F">
              <w:rPr>
                <w:rFonts w:ascii="Montserrat" w:eastAsia="Times New Roman" w:hAnsi="Montserrat" w:cs="Arial"/>
                <w:color w:val="27344C"/>
                <w:sz w:val="20"/>
                <w:szCs w:val="20"/>
                <w:lang w:val="ro-RO" w:eastAsia="en-GB"/>
              </w:rPr>
              <w:t xml:space="preserve">. </w:t>
            </w:r>
          </w:p>
          <w:p w14:paraId="5D5C87E7" w14:textId="77777777" w:rsidR="007A2AE4" w:rsidRPr="00CC310F" w:rsidRDefault="007A2AE4" w:rsidP="004C7E41">
            <w:pPr>
              <w:spacing w:before="120" w:after="120"/>
              <w:jc w:val="both"/>
              <w:rPr>
                <w:rFonts w:ascii="Montserrat" w:eastAsia="Times New Roman" w:hAnsi="Montserrat" w:cs="Arial"/>
                <w:color w:val="27344C"/>
                <w:sz w:val="20"/>
                <w:szCs w:val="20"/>
                <w:lang w:val="ro-RO" w:eastAsia="en-GB"/>
              </w:rPr>
            </w:pPr>
          </w:p>
          <w:p w14:paraId="7F08CA23" w14:textId="0E9F9CCC" w:rsidR="00DE4249" w:rsidRPr="00CC310F" w:rsidRDefault="00DE4249"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w:t>
            </w:r>
            <w:r w:rsidRPr="00CC310F">
              <w:rPr>
                <w:rFonts w:ascii="Montserrat" w:eastAsia="Times New Roman" w:hAnsi="Montserrat" w:cs="Arial"/>
                <w:color w:val="27344C"/>
                <w:sz w:val="20"/>
                <w:szCs w:val="20"/>
                <w:lang w:val="ro-RO" w:eastAsia="en-GB"/>
              </w:rPr>
              <w:lastRenderedPageBreak/>
              <w:t xml:space="preserve">de finanțare la </w:t>
            </w:r>
            <w:r w:rsidR="00AF4B66" w:rsidRPr="00CC310F">
              <w:rPr>
                <w:rFonts w:ascii="Montserrat" w:eastAsia="Times New Roman" w:hAnsi="Montserrat" w:cs="Arial"/>
                <w:color w:val="27344C"/>
                <w:sz w:val="20"/>
                <w:szCs w:val="20"/>
                <w:lang w:val="ro-RO" w:eastAsia="en-GB"/>
              </w:rPr>
              <w:t>secțiunea</w:t>
            </w:r>
            <w:r w:rsidRPr="00CC310F">
              <w:rPr>
                <w:rFonts w:ascii="Montserrat" w:eastAsia="Times New Roman" w:hAnsi="Montserrat" w:cs="Arial"/>
                <w:color w:val="27344C"/>
                <w:sz w:val="20"/>
                <w:szCs w:val="20"/>
                <w:lang w:val="ro-RO" w:eastAsia="en-GB"/>
              </w:rPr>
              <w:t xml:space="preserve"> Principii orizontale, câmpurile  </w:t>
            </w:r>
            <w:r w:rsidRPr="00CC310F">
              <w:rPr>
                <w:rFonts w:ascii="Montserrat" w:eastAsia="Times New Roman" w:hAnsi="Montserrat" w:cs="Arial"/>
                <w:b/>
                <w:bCs/>
                <w:color w:val="27344C"/>
                <w:sz w:val="20"/>
                <w:szCs w:val="20"/>
                <w:lang w:val="ro-RO" w:eastAsia="en-GB"/>
              </w:rPr>
              <w:t>Egalitate de șanse - Egalitate de gen, Nediscriminare.</w:t>
            </w:r>
            <w:r w:rsidRPr="00CC310F">
              <w:rPr>
                <w:rFonts w:ascii="Montserrat" w:eastAsia="Times New Roman" w:hAnsi="Montserrat" w:cs="Arial"/>
                <w:color w:val="27344C"/>
                <w:sz w:val="20"/>
                <w:szCs w:val="20"/>
                <w:lang w:val="ro-RO" w:eastAsia="en-GB"/>
              </w:rPr>
              <w:t xml:space="preserve"> </w:t>
            </w:r>
          </w:p>
          <w:p w14:paraId="4668AC22" w14:textId="4802B693" w:rsidR="00B1636B" w:rsidRPr="00CC310F" w:rsidRDefault="00B1636B" w:rsidP="004C7E41">
            <w:pPr>
              <w:spacing w:before="120" w:after="120"/>
              <w:jc w:val="both"/>
              <w:rPr>
                <w:rFonts w:ascii="Montserrat" w:eastAsia="Times New Roman" w:hAnsi="Montserrat" w:cs="Arial"/>
                <w:color w:val="27344C"/>
                <w:sz w:val="20"/>
                <w:szCs w:val="20"/>
                <w:lang w:val="ro-RO" w:eastAsia="en-GB"/>
              </w:rPr>
            </w:pPr>
          </w:p>
          <w:p w14:paraId="6923E4AC" w14:textId="7D42A10E" w:rsidR="00986D45" w:rsidRPr="00CC310F" w:rsidRDefault="00986D45" w:rsidP="004C7E41">
            <w:pPr>
              <w:spacing w:before="120" w:after="120"/>
              <w:jc w:val="both"/>
              <w:rPr>
                <w:rFonts w:ascii="Montserrat" w:eastAsia="Times New Roman" w:hAnsi="Montserrat" w:cs="Arial"/>
                <w:strike/>
                <w:color w:val="27344C"/>
                <w:sz w:val="20"/>
                <w:szCs w:val="20"/>
                <w:lang w:val="ro-RO" w:eastAsia="en-GB"/>
              </w:rPr>
            </w:pPr>
          </w:p>
        </w:tc>
      </w:tr>
      <w:tr w:rsidR="007F0BBB" w:rsidRPr="00CC310F" w14:paraId="644A7D9A" w14:textId="77777777" w:rsidTr="00E901A8">
        <w:tc>
          <w:tcPr>
            <w:tcW w:w="2967" w:type="dxa"/>
          </w:tcPr>
          <w:p w14:paraId="004C6BF7" w14:textId="6B9BF255" w:rsidR="00B43F38" w:rsidRPr="00CC310F" w:rsidRDefault="00AF383E"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b</w:t>
            </w:r>
            <w:r w:rsidR="007D4227" w:rsidRPr="00CC310F">
              <w:rPr>
                <w:rFonts w:ascii="Montserrat" w:eastAsia="Times New Roman" w:hAnsi="Montserrat" w:cs="Arial"/>
                <w:color w:val="27344C"/>
                <w:sz w:val="20"/>
                <w:szCs w:val="20"/>
                <w:lang w:val="ro-RO" w:eastAsia="en-GB"/>
              </w:rPr>
              <w:t xml:space="preserve">) </w:t>
            </w:r>
            <w:r w:rsidR="008C131B" w:rsidRPr="00CC310F">
              <w:rPr>
                <w:rFonts w:ascii="Montserrat" w:eastAsia="Times New Roman" w:hAnsi="Montserrat" w:cs="Arial"/>
                <w:color w:val="27344C"/>
                <w:sz w:val="20"/>
                <w:szCs w:val="20"/>
                <w:lang w:val="ro-RO" w:eastAsia="en-GB"/>
              </w:rPr>
              <w:t xml:space="preserve">Proiectul prevede crearea de </w:t>
            </w:r>
            <w:r w:rsidR="00AF4B66" w:rsidRPr="00CC310F">
              <w:rPr>
                <w:rFonts w:ascii="Montserrat" w:eastAsia="Times New Roman" w:hAnsi="Montserrat" w:cs="Arial"/>
                <w:color w:val="27344C"/>
                <w:sz w:val="20"/>
                <w:szCs w:val="20"/>
                <w:lang w:val="ro-RO" w:eastAsia="en-GB"/>
              </w:rPr>
              <w:t>facilități</w:t>
            </w:r>
            <w:r w:rsidR="008C131B" w:rsidRPr="00CC310F">
              <w:rPr>
                <w:rFonts w:ascii="Montserrat" w:eastAsia="Times New Roman" w:hAnsi="Montserrat" w:cs="Arial"/>
                <w:color w:val="27344C"/>
                <w:sz w:val="20"/>
                <w:szCs w:val="20"/>
                <w:lang w:val="ro-RO" w:eastAsia="en-GB"/>
              </w:rPr>
              <w:t>/</w:t>
            </w:r>
            <w:r w:rsidR="00CC310F" w:rsidRPr="00CC310F">
              <w:rPr>
                <w:rFonts w:ascii="Montserrat" w:eastAsia="Times New Roman" w:hAnsi="Montserrat" w:cs="Arial"/>
                <w:color w:val="27344C"/>
                <w:sz w:val="20"/>
                <w:szCs w:val="20"/>
                <w:lang w:val="ro-RO" w:eastAsia="en-GB"/>
              </w:rPr>
              <w:t xml:space="preserve"> </w:t>
            </w:r>
            <w:r w:rsidR="008C131B" w:rsidRPr="00CC310F">
              <w:rPr>
                <w:rFonts w:ascii="Montserrat" w:eastAsia="Times New Roman" w:hAnsi="Montserrat" w:cs="Arial"/>
                <w:color w:val="27344C"/>
                <w:sz w:val="20"/>
                <w:szCs w:val="20"/>
                <w:lang w:val="ro-RO" w:eastAsia="en-GB"/>
              </w:rPr>
              <w:t xml:space="preserve">adaptarea infrastructurii pentru accesul persoanelor cu </w:t>
            </w:r>
            <w:r w:rsidR="00AF4B66" w:rsidRPr="00CC310F">
              <w:rPr>
                <w:rFonts w:ascii="Montserrat" w:eastAsia="Times New Roman" w:hAnsi="Montserrat" w:cs="Arial"/>
                <w:color w:val="27344C"/>
                <w:sz w:val="20"/>
                <w:szCs w:val="20"/>
                <w:lang w:val="ro-RO" w:eastAsia="en-GB"/>
              </w:rPr>
              <w:t>dizabilități</w:t>
            </w:r>
            <w:r w:rsidR="008C131B" w:rsidRPr="00CC310F">
              <w:rPr>
                <w:rFonts w:ascii="Montserrat" w:eastAsia="Times New Roman" w:hAnsi="Montserrat" w:cs="Arial"/>
                <w:color w:val="27344C"/>
                <w:sz w:val="20"/>
                <w:szCs w:val="20"/>
                <w:lang w:val="ro-RO" w:eastAsia="en-GB"/>
              </w:rPr>
              <w:t xml:space="preserve"> și</w:t>
            </w:r>
            <w:r w:rsidR="000C0ABF" w:rsidRPr="00CC310F">
              <w:rPr>
                <w:rFonts w:ascii="Montserrat" w:eastAsia="Times New Roman" w:hAnsi="Montserrat" w:cs="Arial"/>
                <w:color w:val="27344C"/>
                <w:sz w:val="20"/>
                <w:szCs w:val="20"/>
                <w:lang w:val="ro-RO" w:eastAsia="en-GB"/>
              </w:rPr>
              <w:t>/sau</w:t>
            </w:r>
            <w:r w:rsidR="008C131B" w:rsidRPr="00CC310F">
              <w:rPr>
                <w:rFonts w:ascii="Montserrat" w:eastAsia="Times New Roman" w:hAnsi="Montserrat" w:cs="Arial"/>
                <w:color w:val="27344C"/>
                <w:sz w:val="20"/>
                <w:szCs w:val="20"/>
                <w:lang w:val="ro-RO" w:eastAsia="en-GB"/>
              </w:rPr>
              <w:t xml:space="preserve"> adaptarea echipamentelor în vederea operării de către persoanele cu dizabilități, inclusiv serviciile de tip TIC</w:t>
            </w:r>
            <w:r w:rsidR="00CC310F" w:rsidRPr="00CC310F">
              <w:rPr>
                <w:rFonts w:ascii="Montserrat" w:eastAsia="Times New Roman" w:hAnsi="Montserrat" w:cs="Arial"/>
                <w:color w:val="27344C"/>
                <w:sz w:val="20"/>
                <w:szCs w:val="20"/>
                <w:lang w:val="ro-RO" w:eastAsia="en-GB"/>
              </w:rPr>
              <w:t xml:space="preserve"> </w:t>
            </w:r>
            <w:r w:rsidR="008C131B" w:rsidRPr="00CC310F">
              <w:rPr>
                <w:rFonts w:ascii="Montserrat" w:eastAsia="Times New Roman" w:hAnsi="Montserrat" w:cs="Arial"/>
                <w:color w:val="27344C"/>
                <w:sz w:val="20"/>
                <w:szCs w:val="20"/>
                <w:lang w:val="ro-RO" w:eastAsia="en-GB"/>
              </w:rPr>
              <w:t xml:space="preserve">-Tehnologia Informațiilor și a Comunicațiilor, în conformitate cu prevederile Convenției ONU privind drepturile persoanelor cu </w:t>
            </w:r>
            <w:r w:rsidR="00AF4B66" w:rsidRPr="00CC310F">
              <w:rPr>
                <w:rFonts w:ascii="Montserrat" w:eastAsia="Times New Roman" w:hAnsi="Montserrat" w:cs="Arial"/>
                <w:color w:val="27344C"/>
                <w:sz w:val="20"/>
                <w:szCs w:val="20"/>
                <w:lang w:val="ro-RO" w:eastAsia="en-GB"/>
              </w:rPr>
              <w:t>dizabilități</w:t>
            </w:r>
            <w:r w:rsidR="008C131B" w:rsidRPr="00CC310F">
              <w:rPr>
                <w:rFonts w:ascii="Montserrat" w:eastAsia="Times New Roman" w:hAnsi="Montserrat" w:cs="Arial"/>
                <w:color w:val="27344C"/>
                <w:sz w:val="20"/>
                <w:szCs w:val="20"/>
                <w:lang w:val="ro-RO" w:eastAsia="en-GB"/>
              </w:rPr>
              <w:t>, art.9.</w:t>
            </w:r>
          </w:p>
          <w:p w14:paraId="56B81EAC" w14:textId="77777777" w:rsidR="00955594" w:rsidRPr="00CC310F" w:rsidRDefault="00955594" w:rsidP="004C7E41">
            <w:pPr>
              <w:spacing w:before="120" w:after="120"/>
              <w:jc w:val="both"/>
              <w:rPr>
                <w:rFonts w:ascii="Montserrat" w:eastAsia="Times New Roman" w:hAnsi="Montserrat" w:cs="Arial"/>
                <w:color w:val="27344C"/>
                <w:sz w:val="20"/>
                <w:szCs w:val="20"/>
                <w:lang w:val="ro-RO" w:eastAsia="en-GB"/>
              </w:rPr>
            </w:pPr>
          </w:p>
          <w:p w14:paraId="1AFDB339" w14:textId="77777777" w:rsidR="00955594" w:rsidRPr="00CC310F" w:rsidRDefault="00955594" w:rsidP="004C7E41">
            <w:pPr>
              <w:spacing w:before="120" w:after="120"/>
              <w:jc w:val="both"/>
              <w:rPr>
                <w:rFonts w:ascii="Montserrat" w:eastAsia="Times New Roman" w:hAnsi="Montserrat" w:cs="Arial"/>
                <w:color w:val="27344C"/>
                <w:sz w:val="20"/>
                <w:szCs w:val="20"/>
                <w:lang w:val="ro-RO" w:eastAsia="en-GB"/>
              </w:rPr>
            </w:pPr>
          </w:p>
          <w:p w14:paraId="257760D1" w14:textId="77777777" w:rsidR="00955594" w:rsidRPr="00CC310F" w:rsidRDefault="00955594" w:rsidP="004C7E41">
            <w:pPr>
              <w:spacing w:before="120" w:after="120"/>
              <w:jc w:val="both"/>
              <w:rPr>
                <w:rFonts w:ascii="Montserrat" w:eastAsia="Times New Roman" w:hAnsi="Montserrat" w:cs="Arial"/>
                <w:color w:val="27344C"/>
                <w:sz w:val="20"/>
                <w:szCs w:val="20"/>
                <w:lang w:val="ro-RO" w:eastAsia="en-GB"/>
              </w:rPr>
            </w:pPr>
          </w:p>
          <w:p w14:paraId="2E80145D" w14:textId="2D6449DF" w:rsidR="00955594" w:rsidRPr="00CC310F" w:rsidRDefault="00955594" w:rsidP="004C7E41">
            <w:pPr>
              <w:spacing w:before="120" w:after="120"/>
              <w:jc w:val="both"/>
              <w:rPr>
                <w:rFonts w:ascii="Montserrat" w:eastAsia="Times New Roman" w:hAnsi="Montserrat" w:cs="Arial"/>
                <w:strike/>
                <w:color w:val="27344C"/>
                <w:sz w:val="20"/>
                <w:szCs w:val="20"/>
                <w:lang w:val="ro-RO" w:eastAsia="en-GB"/>
              </w:rPr>
            </w:pPr>
          </w:p>
        </w:tc>
        <w:tc>
          <w:tcPr>
            <w:tcW w:w="4961" w:type="dxa"/>
          </w:tcPr>
          <w:p w14:paraId="2BCAE780" w14:textId="75C95813" w:rsidR="00505D5A" w:rsidRPr="00CC310F" w:rsidRDefault="00505D5A"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Situația 1</w:t>
            </w:r>
          </w:p>
          <w:p w14:paraId="2FEB58BE" w14:textId="4AE104BF" w:rsidR="00092BDC" w:rsidRPr="00CC310F" w:rsidRDefault="00AB4509"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b/>
                <w:bCs/>
                <w:color w:val="27344C"/>
                <w:sz w:val="20"/>
                <w:szCs w:val="20"/>
                <w:lang w:val="ro-RO" w:eastAsia="en-GB"/>
              </w:rPr>
              <w:t xml:space="preserve">La momentul elaborării cererii de finanțare, </w:t>
            </w:r>
            <w:r w:rsidR="00B32505" w:rsidRPr="00CC310F">
              <w:rPr>
                <w:rFonts w:ascii="Montserrat" w:eastAsia="Times New Roman" w:hAnsi="Montserrat" w:cs="Arial"/>
                <w:b/>
                <w:bCs/>
                <w:color w:val="27344C"/>
                <w:sz w:val="20"/>
                <w:szCs w:val="20"/>
                <w:lang w:val="ro-RO" w:eastAsia="en-GB"/>
              </w:rPr>
              <w:t xml:space="preserve">elementele de asigurare a </w:t>
            </w:r>
            <w:r w:rsidRPr="00CC310F">
              <w:rPr>
                <w:rFonts w:ascii="Montserrat" w:eastAsia="Times New Roman" w:hAnsi="Montserrat" w:cs="Arial"/>
                <w:b/>
                <w:bCs/>
                <w:color w:val="27344C"/>
                <w:sz w:val="20"/>
                <w:szCs w:val="20"/>
                <w:lang w:val="ro-RO" w:eastAsia="en-GB"/>
              </w:rPr>
              <w:t>a</w:t>
            </w:r>
            <w:r w:rsidR="001812D5" w:rsidRPr="00CC310F">
              <w:rPr>
                <w:rFonts w:ascii="Montserrat" w:eastAsia="Times New Roman" w:hAnsi="Montserrat" w:cs="Arial"/>
                <w:b/>
                <w:bCs/>
                <w:color w:val="27344C"/>
                <w:sz w:val="20"/>
                <w:szCs w:val="20"/>
                <w:lang w:val="ro-RO" w:eastAsia="en-GB"/>
              </w:rPr>
              <w:t>ccesibilit</w:t>
            </w:r>
            <w:r w:rsidR="00B32505" w:rsidRPr="00CC310F">
              <w:rPr>
                <w:rFonts w:ascii="Montserrat" w:eastAsia="Times New Roman" w:hAnsi="Montserrat" w:cs="Arial"/>
                <w:b/>
                <w:bCs/>
                <w:color w:val="27344C"/>
                <w:sz w:val="20"/>
                <w:szCs w:val="20"/>
                <w:lang w:val="ro-RO" w:eastAsia="en-GB"/>
              </w:rPr>
              <w:t xml:space="preserve">ății </w:t>
            </w:r>
            <w:r w:rsidR="001812D5" w:rsidRPr="00CC310F">
              <w:rPr>
                <w:rFonts w:ascii="Montserrat" w:eastAsia="Times New Roman" w:hAnsi="Montserrat" w:cs="Arial"/>
                <w:b/>
                <w:bCs/>
                <w:color w:val="27344C"/>
                <w:sz w:val="20"/>
                <w:szCs w:val="20"/>
                <w:lang w:val="ro-RO" w:eastAsia="en-GB"/>
              </w:rPr>
              <w:t>și disponibilit</w:t>
            </w:r>
            <w:r w:rsidR="00B32505" w:rsidRPr="00CC310F">
              <w:rPr>
                <w:rFonts w:ascii="Montserrat" w:eastAsia="Times New Roman" w:hAnsi="Montserrat" w:cs="Arial"/>
                <w:b/>
                <w:bCs/>
                <w:color w:val="27344C"/>
                <w:sz w:val="20"/>
                <w:szCs w:val="20"/>
                <w:lang w:val="ro-RO" w:eastAsia="en-GB"/>
              </w:rPr>
              <w:t xml:space="preserve">ății </w:t>
            </w:r>
            <w:r w:rsidR="001812D5" w:rsidRPr="00CC310F">
              <w:rPr>
                <w:rFonts w:ascii="Montserrat" w:eastAsia="Times New Roman" w:hAnsi="Montserrat" w:cs="Arial"/>
                <w:b/>
                <w:bCs/>
                <w:color w:val="27344C"/>
                <w:sz w:val="20"/>
                <w:szCs w:val="20"/>
                <w:lang w:val="ro-RO" w:eastAsia="en-GB"/>
              </w:rPr>
              <w:t>serviciilor, locului de muncă, infrastructurii fizice/</w:t>
            </w:r>
            <w:r w:rsidR="007D4227" w:rsidRPr="00CC310F">
              <w:rPr>
                <w:rFonts w:ascii="Montserrat" w:eastAsia="Times New Roman" w:hAnsi="Montserrat" w:cs="Arial"/>
                <w:b/>
                <w:bCs/>
                <w:color w:val="27344C"/>
                <w:sz w:val="20"/>
                <w:szCs w:val="20"/>
                <w:lang w:val="ro-RO" w:eastAsia="en-GB"/>
              </w:rPr>
              <w:t xml:space="preserve">serviciile de tip </w:t>
            </w:r>
            <w:r w:rsidR="00B84912" w:rsidRPr="00CC310F">
              <w:rPr>
                <w:rFonts w:ascii="Montserrat" w:eastAsia="Times New Roman" w:hAnsi="Montserrat" w:cs="Arial"/>
                <w:b/>
                <w:bCs/>
                <w:color w:val="27344C"/>
                <w:sz w:val="20"/>
                <w:szCs w:val="20"/>
                <w:lang w:val="ro-RO" w:eastAsia="en-GB"/>
              </w:rPr>
              <w:t>TIC</w:t>
            </w:r>
            <w:r w:rsidR="001812D5" w:rsidRPr="00CC310F">
              <w:rPr>
                <w:rFonts w:ascii="Montserrat" w:eastAsia="Times New Roman" w:hAnsi="Montserrat" w:cs="Arial"/>
                <w:b/>
                <w:bCs/>
                <w:color w:val="27344C"/>
                <w:sz w:val="20"/>
                <w:szCs w:val="20"/>
                <w:lang w:val="ro-RO" w:eastAsia="en-GB"/>
              </w:rPr>
              <w:t xml:space="preserve"> nu </w:t>
            </w:r>
            <w:r w:rsidR="00505D5A" w:rsidRPr="00CC310F">
              <w:rPr>
                <w:rFonts w:ascii="Montserrat" w:eastAsia="Times New Roman" w:hAnsi="Montserrat" w:cs="Arial"/>
                <w:b/>
                <w:bCs/>
                <w:color w:val="27344C"/>
                <w:sz w:val="20"/>
                <w:szCs w:val="20"/>
                <w:lang w:val="ro-RO" w:eastAsia="en-GB"/>
              </w:rPr>
              <w:t xml:space="preserve">sunt </w:t>
            </w:r>
            <w:r w:rsidR="00FA1E83" w:rsidRPr="00CC310F">
              <w:rPr>
                <w:rFonts w:ascii="Montserrat" w:eastAsia="Times New Roman" w:hAnsi="Montserrat" w:cs="Arial"/>
                <w:b/>
                <w:bCs/>
                <w:color w:val="27344C"/>
                <w:sz w:val="20"/>
                <w:szCs w:val="20"/>
                <w:lang w:val="ro-RO" w:eastAsia="en-GB"/>
              </w:rPr>
              <w:t xml:space="preserve">accesibile și </w:t>
            </w:r>
            <w:r w:rsidR="00505D5A" w:rsidRPr="00CC310F">
              <w:rPr>
                <w:rFonts w:ascii="Montserrat" w:eastAsia="Times New Roman" w:hAnsi="Montserrat" w:cs="Arial"/>
                <w:b/>
                <w:bCs/>
                <w:color w:val="27344C"/>
                <w:sz w:val="20"/>
                <w:szCs w:val="20"/>
                <w:lang w:val="ro-RO" w:eastAsia="en-GB"/>
              </w:rPr>
              <w:t>disponibile</w:t>
            </w:r>
            <w:r w:rsidR="001812D5" w:rsidRPr="00CC310F">
              <w:rPr>
                <w:rFonts w:ascii="Montserrat" w:eastAsia="Times New Roman" w:hAnsi="Montserrat" w:cs="Arial"/>
                <w:color w:val="27344C"/>
                <w:sz w:val="20"/>
                <w:szCs w:val="20"/>
                <w:lang w:val="ro-RO" w:eastAsia="en-GB"/>
              </w:rPr>
              <w:t xml:space="preserve"> pentru grupul țintă/clienți/angajați ai proiectului</w:t>
            </w:r>
            <w:r w:rsidR="005E5D61" w:rsidRPr="00CC310F">
              <w:rPr>
                <w:rFonts w:ascii="Montserrat" w:eastAsia="Times New Roman" w:hAnsi="Montserrat" w:cs="Arial"/>
                <w:color w:val="27344C"/>
                <w:sz w:val="20"/>
                <w:szCs w:val="20"/>
                <w:lang w:val="ro-RO" w:eastAsia="en-GB"/>
              </w:rPr>
              <w:t>/</w:t>
            </w:r>
            <w:r w:rsidR="001812D5" w:rsidRPr="00CC310F">
              <w:rPr>
                <w:rFonts w:ascii="Montserrat" w:eastAsia="Times New Roman" w:hAnsi="Montserrat" w:cs="Arial"/>
                <w:color w:val="27344C"/>
                <w:sz w:val="20"/>
                <w:szCs w:val="20"/>
                <w:lang w:val="ro-RO" w:eastAsia="en-GB"/>
              </w:rPr>
              <w:t>cetățeni, grupuri defavorizate (copii, tineri, șomeri, persoane cu dizabilități, persoane vârstnice, etc.)</w:t>
            </w:r>
            <w:r w:rsidRPr="00CC310F">
              <w:rPr>
                <w:rFonts w:ascii="Montserrat" w:eastAsia="Times New Roman" w:hAnsi="Montserrat" w:cs="Arial"/>
                <w:color w:val="27344C"/>
                <w:sz w:val="20"/>
                <w:szCs w:val="20"/>
                <w:lang w:val="ro-RO" w:eastAsia="en-GB"/>
              </w:rPr>
              <w:t xml:space="preserve">. În acest caz </w:t>
            </w:r>
            <w:r w:rsidR="005E5D61" w:rsidRPr="00CC310F">
              <w:rPr>
                <w:rFonts w:ascii="Montserrat" w:eastAsia="Times New Roman" w:hAnsi="Montserrat" w:cs="Arial"/>
                <w:color w:val="27344C"/>
                <w:sz w:val="20"/>
                <w:szCs w:val="20"/>
                <w:lang w:val="ro-RO" w:eastAsia="en-GB"/>
              </w:rPr>
              <w:t xml:space="preserve">Solicitantul </w:t>
            </w:r>
            <w:r w:rsidRPr="00CC310F">
              <w:rPr>
                <w:rFonts w:ascii="Montserrat" w:eastAsia="Times New Roman" w:hAnsi="Montserrat" w:cs="Arial"/>
                <w:color w:val="27344C"/>
                <w:sz w:val="20"/>
                <w:szCs w:val="20"/>
                <w:lang w:val="ro-RO" w:eastAsia="en-GB"/>
              </w:rPr>
              <w:t>va propune măsuri care vizează adaptarea mediului fizic (clădiri)</w:t>
            </w:r>
            <w:r w:rsidR="00CC310F"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 locului d</w:t>
            </w:r>
            <w:r w:rsidR="005E5D61" w:rsidRPr="00CC310F">
              <w:rPr>
                <w:rFonts w:ascii="Montserrat" w:eastAsia="Times New Roman" w:hAnsi="Montserrat" w:cs="Arial"/>
                <w:color w:val="27344C"/>
                <w:sz w:val="20"/>
                <w:szCs w:val="20"/>
                <w:lang w:val="ro-RO" w:eastAsia="en-GB"/>
              </w:rPr>
              <w:t>e muncă</w:t>
            </w:r>
            <w:r w:rsidRPr="00CC310F">
              <w:rPr>
                <w:rFonts w:ascii="Montserrat" w:eastAsia="Times New Roman" w:hAnsi="Montserrat" w:cs="Arial"/>
                <w:color w:val="27344C"/>
                <w:sz w:val="20"/>
                <w:szCs w:val="20"/>
                <w:lang w:val="ro-RO" w:eastAsia="en-GB"/>
              </w:rPr>
              <w:t xml:space="preserve">, mediului </w:t>
            </w:r>
            <w:r w:rsidR="00AF4B66" w:rsidRPr="00CC310F">
              <w:rPr>
                <w:rFonts w:ascii="Montserrat" w:eastAsia="Times New Roman" w:hAnsi="Montserrat" w:cs="Arial"/>
                <w:color w:val="27344C"/>
                <w:sz w:val="20"/>
                <w:szCs w:val="20"/>
                <w:lang w:val="ro-RO" w:eastAsia="en-GB"/>
              </w:rPr>
              <w:t>informațional</w:t>
            </w:r>
            <w:r w:rsidRPr="00CC310F">
              <w:rPr>
                <w:rFonts w:ascii="Montserrat" w:eastAsia="Times New Roman" w:hAnsi="Montserrat" w:cs="Arial"/>
                <w:color w:val="27344C"/>
                <w:sz w:val="20"/>
                <w:szCs w:val="20"/>
                <w:lang w:val="ro-RO" w:eastAsia="en-GB"/>
              </w:rPr>
              <w:t xml:space="preserve"> (accesibilitatea site-urilor web și a aplicațiilor mobile), accesibilitatea serviciilor </w:t>
            </w:r>
            <w:r w:rsidR="00DE4249" w:rsidRPr="00CC310F">
              <w:rPr>
                <w:rFonts w:ascii="Montserrat" w:eastAsia="Times New Roman" w:hAnsi="Montserrat" w:cs="Arial"/>
                <w:color w:val="27344C"/>
                <w:sz w:val="20"/>
                <w:szCs w:val="20"/>
                <w:lang w:val="ro-RO" w:eastAsia="en-GB"/>
              </w:rPr>
              <w:t xml:space="preserve">de tip TIC </w:t>
            </w:r>
            <w:r w:rsidRPr="00CC310F">
              <w:rPr>
                <w:rFonts w:ascii="Montserrat" w:eastAsia="Times New Roman" w:hAnsi="Montserrat" w:cs="Arial"/>
                <w:color w:val="27344C"/>
                <w:sz w:val="20"/>
                <w:szCs w:val="20"/>
                <w:lang w:val="ro-RO" w:eastAsia="en-GB"/>
              </w:rPr>
              <w:t>etc. în funcție de specific și posibi</w:t>
            </w:r>
            <w:r w:rsidR="007B6175" w:rsidRPr="00CC310F">
              <w:rPr>
                <w:rFonts w:ascii="Montserrat" w:eastAsia="Times New Roman" w:hAnsi="Montserrat" w:cs="Arial"/>
                <w:color w:val="27344C"/>
                <w:sz w:val="20"/>
                <w:szCs w:val="20"/>
                <w:lang w:val="ro-RO" w:eastAsia="en-GB"/>
              </w:rPr>
              <w:t>li</w:t>
            </w:r>
            <w:r w:rsidRPr="00CC310F">
              <w:rPr>
                <w:rFonts w:ascii="Montserrat" w:eastAsia="Times New Roman" w:hAnsi="Montserrat" w:cs="Arial"/>
                <w:color w:val="27344C"/>
                <w:sz w:val="20"/>
                <w:szCs w:val="20"/>
                <w:lang w:val="ro-RO" w:eastAsia="en-GB"/>
              </w:rPr>
              <w:t>t</w:t>
            </w:r>
            <w:r w:rsidR="0066119B" w:rsidRPr="00CC310F">
              <w:rPr>
                <w:rFonts w:ascii="Montserrat" w:eastAsia="Times New Roman" w:hAnsi="Montserrat" w:cs="Arial"/>
                <w:color w:val="27344C"/>
                <w:sz w:val="20"/>
                <w:szCs w:val="20"/>
                <w:lang w:val="ro-RO" w:eastAsia="en-GB"/>
              </w:rPr>
              <w:t>atea</w:t>
            </w:r>
            <w:r w:rsidRPr="00CC310F">
              <w:rPr>
                <w:rFonts w:ascii="Montserrat" w:eastAsia="Times New Roman" w:hAnsi="Montserrat" w:cs="Arial"/>
                <w:color w:val="27344C"/>
                <w:sz w:val="20"/>
                <w:szCs w:val="20"/>
                <w:lang w:val="ro-RO" w:eastAsia="en-GB"/>
              </w:rPr>
              <w:t xml:space="preserve"> </w:t>
            </w:r>
            <w:r w:rsidR="0066119B" w:rsidRPr="00CC310F">
              <w:rPr>
                <w:rFonts w:ascii="Montserrat" w:eastAsia="Times New Roman" w:hAnsi="Montserrat" w:cs="Arial"/>
                <w:color w:val="27344C"/>
                <w:sz w:val="20"/>
                <w:szCs w:val="20"/>
                <w:lang w:val="ro-RO" w:eastAsia="en-GB"/>
              </w:rPr>
              <w:t>adaptării rezonabile</w:t>
            </w:r>
            <w:r w:rsidRPr="00CC310F">
              <w:rPr>
                <w:rFonts w:ascii="Montserrat" w:eastAsia="Times New Roman" w:hAnsi="Montserrat" w:cs="Arial"/>
                <w:color w:val="27344C"/>
                <w:sz w:val="20"/>
                <w:szCs w:val="20"/>
                <w:lang w:val="ro-RO" w:eastAsia="en-GB"/>
              </w:rPr>
              <w:t xml:space="preserve"> conform legislației naționale și </w:t>
            </w:r>
            <w:r w:rsidR="00265D60" w:rsidRPr="00CC310F">
              <w:rPr>
                <w:rFonts w:ascii="Montserrat" w:eastAsia="Times New Roman" w:hAnsi="Montserrat" w:cs="Arial"/>
                <w:color w:val="27344C"/>
                <w:sz w:val="20"/>
                <w:szCs w:val="20"/>
                <w:lang w:val="ro-RO" w:eastAsia="en-GB"/>
              </w:rPr>
              <w:t>europeană</w:t>
            </w:r>
            <w:r w:rsidRPr="00CC310F">
              <w:rPr>
                <w:rFonts w:ascii="Montserrat" w:eastAsia="Times New Roman" w:hAnsi="Montserrat" w:cs="Arial"/>
                <w:color w:val="27344C"/>
                <w:sz w:val="20"/>
                <w:szCs w:val="20"/>
                <w:lang w:val="ro-RO" w:eastAsia="en-GB"/>
              </w:rPr>
              <w:t xml:space="preserve"> în vigoare.</w:t>
            </w:r>
          </w:p>
          <w:p w14:paraId="029A0A42" w14:textId="41AB34AB" w:rsidR="00092BDC"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În cazul în care informațiile privind măsurile propuse de beneficiari, conform legislației naționale în vigoare, nu se regăsesc</w:t>
            </w:r>
            <w:r w:rsidR="00DD50E0" w:rsidRPr="00CC310F">
              <w:rPr>
                <w:rFonts w:ascii="Montserrat" w:eastAsia="Times New Roman" w:hAnsi="Montserrat" w:cs="Arial"/>
                <w:color w:val="27344C"/>
                <w:sz w:val="20"/>
                <w:szCs w:val="20"/>
                <w:lang w:val="ro-RO" w:eastAsia="en-GB"/>
              </w:rPr>
              <w:t xml:space="preserve"> în cadrul cererii de finanțare AM PR</w:t>
            </w:r>
            <w:r w:rsidR="00CC310F" w:rsidRPr="00CC310F">
              <w:rPr>
                <w:rFonts w:ascii="Montserrat" w:eastAsia="Times New Roman" w:hAnsi="Montserrat" w:cs="Arial"/>
                <w:color w:val="27344C"/>
                <w:sz w:val="20"/>
                <w:szCs w:val="20"/>
                <w:lang w:val="ro-RO" w:eastAsia="en-GB"/>
              </w:rPr>
              <w:t xml:space="preserve"> </w:t>
            </w:r>
            <w:r w:rsidR="00DD50E0" w:rsidRPr="00CC310F">
              <w:rPr>
                <w:rFonts w:ascii="Montserrat" w:eastAsia="Times New Roman" w:hAnsi="Montserrat" w:cs="Arial"/>
                <w:color w:val="27344C"/>
                <w:sz w:val="20"/>
                <w:szCs w:val="20"/>
                <w:lang w:val="ro-RO" w:eastAsia="en-GB"/>
              </w:rPr>
              <w:t>V</w:t>
            </w:r>
            <w:r w:rsidR="00CC310F" w:rsidRPr="00CC310F">
              <w:rPr>
                <w:rFonts w:ascii="Montserrat" w:eastAsia="Times New Roman" w:hAnsi="Montserrat" w:cs="Arial"/>
                <w:color w:val="27344C"/>
                <w:sz w:val="20"/>
                <w:szCs w:val="20"/>
                <w:lang w:val="ro-RO" w:eastAsia="en-GB"/>
              </w:rPr>
              <w:t>est</w:t>
            </w:r>
            <w:r w:rsidR="00DD50E0" w:rsidRPr="00CC310F">
              <w:rPr>
                <w:rFonts w:ascii="Montserrat" w:eastAsia="Times New Roman" w:hAnsi="Montserrat" w:cs="Arial"/>
                <w:color w:val="27344C"/>
                <w:sz w:val="20"/>
                <w:szCs w:val="20"/>
                <w:lang w:val="ro-RO" w:eastAsia="en-GB"/>
              </w:rPr>
              <w:t xml:space="preserve"> va solicita clarificări.</w:t>
            </w:r>
          </w:p>
        </w:tc>
        <w:tc>
          <w:tcPr>
            <w:tcW w:w="4252" w:type="dxa"/>
          </w:tcPr>
          <w:p w14:paraId="6A882A9D" w14:textId="2F343146" w:rsidR="00E74E92"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Se va consulta Ghidul de bune practici </w:t>
            </w:r>
            <w:r w:rsidR="000C40D3"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Abordarea principiilor privind egalitatea de șanse, </w:t>
            </w:r>
            <w:r w:rsidR="00D87F15" w:rsidRPr="00CC310F">
              <w:rPr>
                <w:rFonts w:ascii="Montserrat" w:eastAsia="Times New Roman" w:hAnsi="Montserrat" w:cs="Arial"/>
                <w:color w:val="27344C"/>
                <w:sz w:val="20"/>
                <w:szCs w:val="20"/>
                <w:lang w:val="ro-RO" w:eastAsia="en-GB"/>
              </w:rPr>
              <w:t xml:space="preserve">accesibilitatea, </w:t>
            </w:r>
            <w:r w:rsidRPr="00CC310F">
              <w:rPr>
                <w:rFonts w:ascii="Montserrat" w:eastAsia="Times New Roman" w:hAnsi="Montserrat" w:cs="Arial"/>
                <w:color w:val="27344C"/>
                <w:sz w:val="20"/>
                <w:szCs w:val="20"/>
                <w:lang w:val="ro-RO" w:eastAsia="en-GB"/>
              </w:rPr>
              <w:t>nediscriminarea și incluziunea la nivelul proiectelor finanțate prin Programul  Regional Vest 2021-2027</w:t>
            </w:r>
            <w:r w:rsidR="000C40D3"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 în cadrul căruia sunt furnizate exemple, măsuri care pot fi implementate în cadrul proiectului conform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Se va consulta Grila de verificare a </w:t>
            </w:r>
            <w:r w:rsidR="00AF4B66" w:rsidRPr="00CC310F">
              <w:rPr>
                <w:rFonts w:ascii="Montserrat" w:eastAsia="Times New Roman" w:hAnsi="Montserrat" w:cs="Arial"/>
                <w:color w:val="27344C"/>
                <w:sz w:val="20"/>
                <w:szCs w:val="20"/>
                <w:lang w:val="ro-RO" w:eastAsia="en-GB"/>
              </w:rPr>
              <w:t>accesibilității</w:t>
            </w:r>
            <w:r w:rsidRPr="00CC310F">
              <w:rPr>
                <w:rFonts w:ascii="Montserrat" w:eastAsia="Times New Roman" w:hAnsi="Montserrat" w:cs="Arial"/>
                <w:color w:val="27344C"/>
                <w:sz w:val="20"/>
                <w:szCs w:val="20"/>
                <w:lang w:val="ro-RO" w:eastAsia="en-GB"/>
              </w:rPr>
              <w:t xml:space="preserve"> conform Normativ</w:t>
            </w:r>
            <w:r w:rsidR="00D92F38" w:rsidRPr="00CC310F">
              <w:rPr>
                <w:rFonts w:ascii="Montserrat" w:eastAsia="Times New Roman" w:hAnsi="Montserrat" w:cs="Arial"/>
                <w:color w:val="27344C"/>
                <w:sz w:val="20"/>
                <w:szCs w:val="20"/>
                <w:lang w:val="ro-RO" w:eastAsia="en-GB"/>
              </w:rPr>
              <w:t>ului</w:t>
            </w:r>
            <w:r w:rsidRPr="00CC310F">
              <w:rPr>
                <w:rFonts w:ascii="Montserrat" w:eastAsia="Times New Roman" w:hAnsi="Montserrat" w:cs="Arial"/>
                <w:color w:val="27344C"/>
                <w:sz w:val="20"/>
                <w:szCs w:val="20"/>
                <w:lang w:val="ro-RO" w:eastAsia="en-GB"/>
              </w:rPr>
              <w:t xml:space="preserve"> privind adaptarea clădirilor civile și spațiului urban la</w:t>
            </w:r>
            <w:r w:rsidR="00C03DF0" w:rsidRPr="00CC310F">
              <w:rPr>
                <w:rFonts w:ascii="Montserrat" w:eastAsia="Times New Roman" w:hAnsi="Montserrat" w:cs="Arial"/>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nevoile individuale ale persoanelor cu handicap,</w:t>
            </w:r>
            <w:r w:rsidR="00C03DF0" w:rsidRPr="00CC310F">
              <w:rPr>
                <w:rFonts w:ascii="Montserrat" w:eastAsia="Times New Roman" w:hAnsi="Montserrat" w:cs="Arial"/>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 xml:space="preserve">indicativ NP 051-2012 - Revizuire NP 051/2000, grilă care se </w:t>
            </w:r>
            <w:r w:rsidR="00AF4B66" w:rsidRPr="00CC310F">
              <w:rPr>
                <w:rFonts w:ascii="Montserrat" w:eastAsia="Times New Roman" w:hAnsi="Montserrat" w:cs="Arial"/>
                <w:color w:val="27344C"/>
                <w:sz w:val="20"/>
                <w:szCs w:val="20"/>
                <w:lang w:val="ro-RO" w:eastAsia="en-GB"/>
              </w:rPr>
              <w:t>regăsește</w:t>
            </w:r>
            <w:r w:rsidRPr="00CC310F">
              <w:rPr>
                <w:rFonts w:ascii="Montserrat" w:eastAsia="Times New Roman" w:hAnsi="Montserrat" w:cs="Arial"/>
                <w:color w:val="27344C"/>
                <w:sz w:val="20"/>
                <w:szCs w:val="20"/>
                <w:lang w:val="ro-RO" w:eastAsia="en-GB"/>
              </w:rPr>
              <w:t xml:space="preserve"> și în cadrul anexei 6 la </w:t>
            </w:r>
            <w:r w:rsidR="00E23C18"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Ghidul </w:t>
            </w:r>
            <w:r w:rsidR="00E23C18" w:rsidRPr="00CC310F">
              <w:rPr>
                <w:rFonts w:ascii="Montserrat" w:eastAsia="Times New Roman" w:hAnsi="Montserrat" w:cs="Arial"/>
                <w:color w:val="27344C"/>
                <w:sz w:val="20"/>
                <w:szCs w:val="20"/>
                <w:lang w:val="ro-RO" w:eastAsia="en-GB"/>
              </w:rPr>
              <w:t>privind r</w:t>
            </w:r>
            <w:r w:rsidRPr="00CC310F">
              <w:rPr>
                <w:rFonts w:ascii="Montserrat" w:eastAsia="Times New Roman" w:hAnsi="Montserrat" w:cs="Arial"/>
                <w:color w:val="27344C"/>
                <w:sz w:val="20"/>
                <w:szCs w:val="20"/>
                <w:lang w:val="ro-RO" w:eastAsia="en-GB"/>
              </w:rPr>
              <w:t>eflectarea Convenției ONU privind drepturile persoanelor cu dizabilități în pregătirea și implementarea programelor și proiectelor cu finanțare nerambursabilă alocată României în perioada 2021-2027</w:t>
            </w:r>
            <w:r w:rsidR="00E23C18" w:rsidRPr="00CC310F">
              <w:rPr>
                <w:rFonts w:ascii="Montserrat" w:eastAsia="Times New Roman" w:hAnsi="Montserrat" w:cs="Arial"/>
                <w:color w:val="27344C"/>
                <w:sz w:val="20"/>
                <w:szCs w:val="20"/>
                <w:lang w:val="ro-RO" w:eastAsia="en-GB"/>
              </w:rPr>
              <w:t>”</w:t>
            </w:r>
            <w:r w:rsidRPr="00CC310F">
              <w:rPr>
                <w:rFonts w:ascii="Montserrat" w:eastAsia="Times New Roman" w:hAnsi="Montserrat" w:cs="Arial"/>
                <w:color w:val="27344C"/>
                <w:sz w:val="20"/>
                <w:szCs w:val="20"/>
                <w:lang w:val="ro-RO" w:eastAsia="en-GB"/>
              </w:rPr>
              <w:t>: Grila de verificare a accesibilității.</w:t>
            </w:r>
            <w:r w:rsidR="00907253" w:rsidRPr="00CC310F">
              <w:rPr>
                <w:rFonts w:ascii="Montserrat" w:eastAsia="Times New Roman" w:hAnsi="Montserrat" w:cs="Arial"/>
                <w:color w:val="27344C"/>
                <w:sz w:val="20"/>
                <w:szCs w:val="20"/>
                <w:lang w:val="ro-RO" w:eastAsia="en-GB"/>
              </w:rPr>
              <w:t xml:space="preserve"> Se va consulta Legea nr. 448/2006 privind protecția și promovarea drepturilor persoanelor cu handicap, cu modificările și completările ulterioare, Capitolul IV „Accesibilitate”, art. 61-71.</w:t>
            </w:r>
          </w:p>
        </w:tc>
        <w:tc>
          <w:tcPr>
            <w:tcW w:w="3046" w:type="dxa"/>
          </w:tcPr>
          <w:p w14:paraId="3D164861" w14:textId="08355650" w:rsidR="00A60E78"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Respectarea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Principii orizontale, câmpul </w:t>
            </w:r>
            <w:r w:rsidR="00506660" w:rsidRPr="00CC310F">
              <w:rPr>
                <w:rFonts w:ascii="Montserrat" w:eastAsia="Times New Roman" w:hAnsi="Montserrat" w:cs="Arial"/>
                <w:color w:val="27344C"/>
                <w:sz w:val="20"/>
                <w:szCs w:val="20"/>
                <w:lang w:val="ro-RO" w:eastAsia="en-GB"/>
              </w:rPr>
              <w:t xml:space="preserve">Accesibilitate persoane cu </w:t>
            </w:r>
            <w:r w:rsidR="00AF4B66" w:rsidRPr="00CC310F">
              <w:rPr>
                <w:rFonts w:ascii="Montserrat" w:eastAsia="Times New Roman" w:hAnsi="Montserrat" w:cs="Arial"/>
                <w:color w:val="27344C"/>
                <w:sz w:val="20"/>
                <w:szCs w:val="20"/>
                <w:lang w:val="ro-RO" w:eastAsia="en-GB"/>
              </w:rPr>
              <w:t>dizabilități</w:t>
            </w:r>
            <w:r w:rsidRPr="00CC310F">
              <w:rPr>
                <w:rFonts w:ascii="Montserrat" w:eastAsia="Times New Roman" w:hAnsi="Montserrat" w:cs="Arial"/>
                <w:color w:val="27344C"/>
                <w:sz w:val="20"/>
                <w:szCs w:val="20"/>
                <w:lang w:val="ro-RO" w:eastAsia="en-GB"/>
              </w:rPr>
              <w:t>.</w:t>
            </w:r>
            <w:r w:rsidR="00405786" w:rsidRPr="00CC310F">
              <w:rPr>
                <w:rFonts w:ascii="Montserrat" w:eastAsia="Times New Roman" w:hAnsi="Montserrat" w:cs="Arial"/>
                <w:color w:val="27344C"/>
                <w:sz w:val="20"/>
                <w:szCs w:val="20"/>
                <w:lang w:val="ro-RO" w:eastAsia="en-GB"/>
              </w:rPr>
              <w:t xml:space="preserve"> </w:t>
            </w:r>
          </w:p>
          <w:p w14:paraId="24C6022D" w14:textId="77777777" w:rsidR="00A60E78" w:rsidRPr="00CC310F" w:rsidRDefault="00A60E78" w:rsidP="004C7E41">
            <w:pPr>
              <w:spacing w:before="120" w:after="120"/>
              <w:jc w:val="both"/>
              <w:rPr>
                <w:rFonts w:ascii="Montserrat" w:eastAsia="Times New Roman" w:hAnsi="Montserrat" w:cs="Arial"/>
                <w:color w:val="27344C"/>
                <w:sz w:val="20"/>
                <w:szCs w:val="20"/>
                <w:lang w:val="ro-RO" w:eastAsia="en-GB"/>
              </w:rPr>
            </w:pPr>
          </w:p>
          <w:p w14:paraId="173AD288" w14:textId="198615F4" w:rsidR="007E02E2" w:rsidRPr="00CC310F" w:rsidRDefault="00A60E78" w:rsidP="004C7E41">
            <w:pPr>
              <w:spacing w:before="120" w:after="120"/>
              <w:jc w:val="both"/>
              <w:rPr>
                <w:rFonts w:ascii="Montserrat" w:eastAsia="Times New Roman" w:hAnsi="Montserrat" w:cs="Arial"/>
                <w:color w:val="27344C"/>
                <w:sz w:val="20"/>
                <w:szCs w:val="20"/>
                <w:highlight w:val="yellow"/>
                <w:lang w:val="ro-RO" w:eastAsia="en-GB"/>
              </w:rPr>
            </w:pPr>
            <w:r w:rsidRPr="00CC310F">
              <w:rPr>
                <w:rFonts w:ascii="Montserrat" w:eastAsia="Times New Roman" w:hAnsi="Montserrat" w:cs="Arial"/>
                <w:color w:val="27344C"/>
                <w:sz w:val="20"/>
                <w:szCs w:val="20"/>
                <w:lang w:val="ro-RO" w:eastAsia="en-GB"/>
              </w:rPr>
              <w:t xml:space="preserve">Măsurile propuse de beneficiar și care vizează legislația națională și europeană în vigoare în procesul de elaborare, implementare, raportare și verificare finală și durabilitate a proiectului se vor detalia în cadrul Cererii de finanțare la secțiunea </w:t>
            </w:r>
            <w:r w:rsidRPr="00CC310F">
              <w:rPr>
                <w:rFonts w:ascii="Montserrat" w:eastAsia="Times New Roman" w:hAnsi="Montserrat" w:cs="Arial"/>
                <w:b/>
                <w:bCs/>
                <w:color w:val="27344C"/>
                <w:sz w:val="20"/>
                <w:szCs w:val="20"/>
                <w:lang w:val="ro-RO" w:eastAsia="en-GB"/>
              </w:rPr>
              <w:t>Principii orizontale, câmpul Accesibilitate</w:t>
            </w:r>
            <w:r w:rsidR="00D12CDD" w:rsidRPr="00CC310F">
              <w:rPr>
                <w:rFonts w:ascii="Montserrat" w:eastAsia="Times New Roman" w:hAnsi="Montserrat" w:cs="Arial"/>
                <w:b/>
                <w:bCs/>
                <w:color w:val="27344C"/>
                <w:sz w:val="20"/>
                <w:szCs w:val="20"/>
                <w:lang w:val="ro-RO" w:eastAsia="en-GB"/>
              </w:rPr>
              <w:t xml:space="preserve"> </w:t>
            </w:r>
            <w:r w:rsidRPr="00CC310F">
              <w:rPr>
                <w:rFonts w:ascii="Montserrat" w:eastAsia="Times New Roman" w:hAnsi="Montserrat" w:cs="Arial"/>
                <w:b/>
                <w:bCs/>
                <w:color w:val="27344C"/>
                <w:sz w:val="20"/>
                <w:szCs w:val="20"/>
                <w:lang w:val="ro-RO" w:eastAsia="en-GB"/>
              </w:rPr>
              <w:t>persoane cu dizabilități</w:t>
            </w:r>
            <w:r w:rsidRPr="00CC310F">
              <w:rPr>
                <w:rFonts w:ascii="Montserrat" w:eastAsia="Times New Roman" w:hAnsi="Montserrat" w:cs="Arial"/>
                <w:color w:val="27344C"/>
                <w:sz w:val="20"/>
                <w:szCs w:val="20"/>
                <w:lang w:val="ro-RO" w:eastAsia="en-GB"/>
              </w:rPr>
              <w:t>.</w:t>
            </w:r>
            <w:r w:rsidR="007D4227" w:rsidRPr="00CC310F">
              <w:rPr>
                <w:rFonts w:ascii="Montserrat" w:eastAsia="Times New Roman" w:hAnsi="Montserrat" w:cs="Arial"/>
                <w:color w:val="27344C"/>
                <w:sz w:val="20"/>
                <w:szCs w:val="20"/>
                <w:lang w:val="ro-RO" w:eastAsia="en-GB"/>
              </w:rPr>
              <w:t xml:space="preserve"> </w:t>
            </w:r>
          </w:p>
          <w:p w14:paraId="04D7C26D" w14:textId="711173B4" w:rsidR="00AF383E" w:rsidRPr="00CC310F" w:rsidRDefault="005E5D61"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În cazul în care, conform obiectului de activitate nu este necesară aplicarea NP051/2000, se vor propune măsuri în mod obligatoriu în ceea ce privește adaptarea mediului fizic (clădiri), </w:t>
            </w:r>
            <w:r w:rsidRPr="00CC310F">
              <w:rPr>
                <w:rFonts w:ascii="Montserrat" w:eastAsia="Times New Roman" w:hAnsi="Montserrat" w:cs="Arial"/>
                <w:color w:val="27344C"/>
                <w:sz w:val="20"/>
                <w:szCs w:val="20"/>
                <w:lang w:val="ro-RO" w:eastAsia="en-GB"/>
              </w:rPr>
              <w:lastRenderedPageBreak/>
              <w:t xml:space="preserve">locului de muncă, mediului </w:t>
            </w:r>
            <w:r w:rsidR="00AF4B66" w:rsidRPr="00CC310F">
              <w:rPr>
                <w:rFonts w:ascii="Montserrat" w:eastAsia="Times New Roman" w:hAnsi="Montserrat" w:cs="Arial"/>
                <w:color w:val="27344C"/>
                <w:sz w:val="20"/>
                <w:szCs w:val="20"/>
                <w:lang w:val="ro-RO" w:eastAsia="en-GB"/>
              </w:rPr>
              <w:t>informațional</w:t>
            </w:r>
            <w:r w:rsidRPr="00CC310F">
              <w:rPr>
                <w:rFonts w:ascii="Montserrat" w:eastAsia="Times New Roman" w:hAnsi="Montserrat" w:cs="Arial"/>
                <w:color w:val="27344C"/>
                <w:sz w:val="20"/>
                <w:szCs w:val="20"/>
                <w:lang w:val="ro-RO" w:eastAsia="en-GB"/>
              </w:rPr>
              <w:t xml:space="preserve"> (accesibilitatea site-urilor web și a aplicațiilor mobile), accesibilitatea serviciilor</w:t>
            </w:r>
            <w:r w:rsidR="006D7689" w:rsidRPr="00CC310F">
              <w:rPr>
                <w:rFonts w:ascii="Montserrat" w:eastAsia="Times New Roman" w:hAnsi="Montserrat" w:cs="Arial"/>
                <w:color w:val="27344C"/>
                <w:sz w:val="20"/>
                <w:szCs w:val="20"/>
                <w:lang w:val="ro-RO" w:eastAsia="en-GB"/>
              </w:rPr>
              <w:t xml:space="preserve"> </w:t>
            </w:r>
            <w:r w:rsidR="007D4227" w:rsidRPr="00CC310F">
              <w:rPr>
                <w:rFonts w:ascii="Montserrat" w:eastAsia="Times New Roman" w:hAnsi="Montserrat" w:cs="Arial"/>
                <w:color w:val="27344C"/>
                <w:sz w:val="20"/>
                <w:szCs w:val="20"/>
                <w:lang w:val="ro-RO" w:eastAsia="en-GB"/>
              </w:rPr>
              <w:t>de tip T</w:t>
            </w:r>
            <w:r w:rsidR="00C03DF0" w:rsidRPr="00CC310F">
              <w:rPr>
                <w:rFonts w:ascii="Montserrat" w:eastAsia="Times New Roman" w:hAnsi="Montserrat" w:cs="Arial"/>
                <w:color w:val="27344C"/>
                <w:sz w:val="20"/>
                <w:szCs w:val="20"/>
                <w:lang w:val="ro-RO" w:eastAsia="en-GB"/>
              </w:rPr>
              <w:t>IC</w:t>
            </w:r>
            <w:r w:rsidR="007D4227" w:rsidRPr="00CC310F">
              <w:rPr>
                <w:rFonts w:ascii="Montserrat" w:eastAsia="Times New Roman" w:hAnsi="Montserrat" w:cs="Arial"/>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etc.</w:t>
            </w:r>
          </w:p>
        </w:tc>
      </w:tr>
      <w:tr w:rsidR="007F0BBB" w:rsidRPr="00CC310F" w14:paraId="335A2D93" w14:textId="77777777" w:rsidTr="00E901A8">
        <w:tc>
          <w:tcPr>
            <w:tcW w:w="2967" w:type="dxa"/>
          </w:tcPr>
          <w:p w14:paraId="18C16B05" w14:textId="77777777" w:rsidR="00B43F38" w:rsidRPr="00CC310F" w:rsidRDefault="00B43F38" w:rsidP="004C7E41">
            <w:pPr>
              <w:spacing w:before="120" w:after="120"/>
              <w:rPr>
                <w:rFonts w:ascii="Montserrat" w:eastAsia="Times New Roman" w:hAnsi="Montserrat" w:cs="Arial"/>
                <w:color w:val="27344C"/>
                <w:sz w:val="20"/>
                <w:szCs w:val="20"/>
                <w:lang w:val="ro-RO" w:eastAsia="en-GB"/>
              </w:rPr>
            </w:pPr>
          </w:p>
        </w:tc>
        <w:tc>
          <w:tcPr>
            <w:tcW w:w="4961" w:type="dxa"/>
          </w:tcPr>
          <w:p w14:paraId="55F40EC0" w14:textId="46685BE6" w:rsidR="00505D5A" w:rsidRPr="00CC310F" w:rsidRDefault="00505D5A"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Situația 2</w:t>
            </w:r>
          </w:p>
          <w:p w14:paraId="36C5BCE3" w14:textId="56ECABC6" w:rsidR="007E02E2" w:rsidRPr="00CC310F" w:rsidRDefault="005E5D61"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b/>
                <w:bCs/>
                <w:color w:val="27344C"/>
                <w:sz w:val="20"/>
                <w:szCs w:val="20"/>
                <w:lang w:val="ro-RO" w:eastAsia="en-GB"/>
              </w:rPr>
              <w:t xml:space="preserve">La momentul depunerii cererii de finanțare, </w:t>
            </w:r>
            <w:r w:rsidR="0070305E" w:rsidRPr="00CC310F">
              <w:rPr>
                <w:rFonts w:ascii="Montserrat" w:eastAsia="Times New Roman" w:hAnsi="Montserrat" w:cs="Arial"/>
                <w:b/>
                <w:bCs/>
                <w:color w:val="27344C"/>
                <w:sz w:val="20"/>
                <w:szCs w:val="20"/>
                <w:lang w:val="ro-RO" w:eastAsia="en-GB"/>
              </w:rPr>
              <w:t>este</w:t>
            </w:r>
            <w:r w:rsidR="00580C5F" w:rsidRPr="00CC310F">
              <w:rPr>
                <w:rFonts w:ascii="Montserrat" w:eastAsia="Times New Roman" w:hAnsi="Montserrat" w:cs="Arial"/>
                <w:b/>
                <w:bCs/>
                <w:color w:val="27344C"/>
                <w:sz w:val="20"/>
                <w:szCs w:val="20"/>
                <w:lang w:val="ro-RO" w:eastAsia="en-GB"/>
              </w:rPr>
              <w:t xml:space="preserve"> </w:t>
            </w:r>
            <w:r w:rsidR="0070305E" w:rsidRPr="00CC310F">
              <w:rPr>
                <w:rFonts w:ascii="Montserrat" w:eastAsia="Times New Roman" w:hAnsi="Montserrat" w:cs="Arial"/>
                <w:b/>
                <w:bCs/>
                <w:color w:val="27344C"/>
                <w:sz w:val="20"/>
                <w:szCs w:val="20"/>
                <w:lang w:val="ro-RO" w:eastAsia="en-GB"/>
              </w:rPr>
              <w:t xml:space="preserve">asigurată </w:t>
            </w:r>
            <w:r w:rsidRPr="00CC310F">
              <w:rPr>
                <w:rFonts w:ascii="Montserrat" w:eastAsia="Times New Roman" w:hAnsi="Montserrat" w:cs="Arial"/>
                <w:b/>
                <w:bCs/>
                <w:color w:val="27344C"/>
                <w:sz w:val="20"/>
                <w:szCs w:val="20"/>
                <w:lang w:val="ro-RO" w:eastAsia="en-GB"/>
              </w:rPr>
              <w:t>a</w:t>
            </w:r>
            <w:r w:rsidR="00B43F38" w:rsidRPr="00CC310F">
              <w:rPr>
                <w:rFonts w:ascii="Montserrat" w:eastAsia="Times New Roman" w:hAnsi="Montserrat" w:cs="Arial"/>
                <w:b/>
                <w:bCs/>
                <w:color w:val="27344C"/>
                <w:sz w:val="20"/>
                <w:szCs w:val="20"/>
                <w:lang w:val="ro-RO" w:eastAsia="en-GB"/>
              </w:rPr>
              <w:t>ccesibilitatea și disponibilitatea serviciilor, locului de muncă, infrastructurii fizice/</w:t>
            </w:r>
            <w:r w:rsidR="007D4227" w:rsidRPr="00CC310F">
              <w:rPr>
                <w:rFonts w:ascii="Montserrat" w:eastAsia="Times New Roman" w:hAnsi="Montserrat" w:cs="Arial"/>
                <w:b/>
                <w:bCs/>
                <w:color w:val="27344C"/>
                <w:sz w:val="20"/>
                <w:szCs w:val="20"/>
                <w:lang w:val="ro-RO" w:eastAsia="en-GB"/>
              </w:rPr>
              <w:t>servicii</w:t>
            </w:r>
            <w:r w:rsidR="00381370" w:rsidRPr="00CC310F">
              <w:rPr>
                <w:rFonts w:ascii="Montserrat" w:eastAsia="Times New Roman" w:hAnsi="Montserrat" w:cs="Arial"/>
                <w:b/>
                <w:bCs/>
                <w:color w:val="27344C"/>
                <w:sz w:val="20"/>
                <w:szCs w:val="20"/>
                <w:lang w:val="ro-RO" w:eastAsia="en-GB"/>
              </w:rPr>
              <w:t>lor</w:t>
            </w:r>
            <w:r w:rsidR="007D4227" w:rsidRPr="00CC310F">
              <w:rPr>
                <w:rFonts w:ascii="Montserrat" w:eastAsia="Times New Roman" w:hAnsi="Montserrat" w:cs="Arial"/>
                <w:b/>
                <w:bCs/>
                <w:color w:val="27344C"/>
                <w:sz w:val="20"/>
                <w:szCs w:val="20"/>
                <w:lang w:val="ro-RO" w:eastAsia="en-GB"/>
              </w:rPr>
              <w:t xml:space="preserve"> de tip T</w:t>
            </w:r>
            <w:r w:rsidR="00C03DF0" w:rsidRPr="00CC310F">
              <w:rPr>
                <w:rFonts w:ascii="Montserrat" w:eastAsia="Times New Roman" w:hAnsi="Montserrat" w:cs="Arial"/>
                <w:b/>
                <w:bCs/>
                <w:color w:val="27344C"/>
                <w:sz w:val="20"/>
                <w:szCs w:val="20"/>
                <w:lang w:val="ro-RO" w:eastAsia="en-GB"/>
              </w:rPr>
              <w:t>IC</w:t>
            </w:r>
            <w:r w:rsidR="00B43F38" w:rsidRPr="00CC310F">
              <w:rPr>
                <w:rFonts w:ascii="Montserrat" w:eastAsia="Times New Roman" w:hAnsi="Montserrat" w:cs="Arial"/>
                <w:b/>
                <w:bCs/>
                <w:color w:val="27344C"/>
                <w:sz w:val="20"/>
                <w:szCs w:val="20"/>
                <w:lang w:val="ro-RO" w:eastAsia="en-GB"/>
              </w:rPr>
              <w:t xml:space="preserve"> </w:t>
            </w:r>
            <w:r w:rsidR="00B43F38" w:rsidRPr="00CC310F">
              <w:rPr>
                <w:rFonts w:ascii="Montserrat" w:eastAsia="Times New Roman" w:hAnsi="Montserrat" w:cs="Arial"/>
                <w:color w:val="27344C"/>
                <w:sz w:val="20"/>
                <w:szCs w:val="20"/>
                <w:lang w:val="ro-RO" w:eastAsia="en-GB"/>
              </w:rPr>
              <w:t>(de exemplu este disponibil doar un serviciu  pentru o anumită categorie de grup țintă, este adaptată doar  infrastructura fizică</w:t>
            </w:r>
            <w:r w:rsidR="00505D5A" w:rsidRPr="00CC310F">
              <w:rPr>
                <w:rFonts w:ascii="Montserrat" w:eastAsia="Times New Roman" w:hAnsi="Montserrat" w:cs="Arial"/>
                <w:color w:val="27344C"/>
                <w:sz w:val="20"/>
                <w:szCs w:val="20"/>
                <w:lang w:val="ro-RO" w:eastAsia="en-GB"/>
              </w:rPr>
              <w:t xml:space="preserve"> sau este adaptată parțial</w:t>
            </w:r>
            <w:r w:rsidR="00B43F38" w:rsidRPr="00CC310F">
              <w:rPr>
                <w:rFonts w:ascii="Montserrat" w:eastAsia="Times New Roman" w:hAnsi="Montserrat" w:cs="Arial"/>
                <w:color w:val="27344C"/>
                <w:sz w:val="20"/>
                <w:szCs w:val="20"/>
                <w:lang w:val="ro-RO" w:eastAsia="en-GB"/>
              </w:rPr>
              <w:t>, este adaptată infrastructura fizică doar pentru un anumit tip de dizabilitate, etc.) pentru grupul țintă/ clienți/angajați ai proiectului (cetățeni, grupuri defavorizate (copii, tineri, șomeri, persoane cu dizabilități, persoane vârstnice, etc.)</w:t>
            </w:r>
            <w:r w:rsidRPr="00CC310F">
              <w:rPr>
                <w:rFonts w:ascii="Montserrat" w:eastAsia="Times New Roman" w:hAnsi="Montserrat" w:cs="Arial"/>
                <w:color w:val="27344C"/>
                <w:sz w:val="20"/>
                <w:szCs w:val="20"/>
                <w:lang w:val="ro-RO" w:eastAsia="en-GB"/>
              </w:rPr>
              <w:t>. În acest caz, Solici</w:t>
            </w:r>
            <w:r w:rsidR="008E1D9F" w:rsidRPr="00CC310F">
              <w:rPr>
                <w:rFonts w:ascii="Montserrat" w:eastAsia="Times New Roman" w:hAnsi="Montserrat" w:cs="Arial"/>
                <w:color w:val="27344C"/>
                <w:sz w:val="20"/>
                <w:szCs w:val="20"/>
                <w:lang w:val="ro-RO" w:eastAsia="en-GB"/>
              </w:rPr>
              <w:t>t</w:t>
            </w:r>
            <w:r w:rsidRPr="00CC310F">
              <w:rPr>
                <w:rFonts w:ascii="Montserrat" w:eastAsia="Times New Roman" w:hAnsi="Montserrat" w:cs="Arial"/>
                <w:color w:val="27344C"/>
                <w:sz w:val="20"/>
                <w:szCs w:val="20"/>
                <w:lang w:val="ro-RO" w:eastAsia="en-GB"/>
              </w:rPr>
              <w:t xml:space="preserve">antul va descrie facilitățile și adaptările </w:t>
            </w:r>
            <w:r w:rsidR="00505D5A" w:rsidRPr="00CC310F">
              <w:rPr>
                <w:rFonts w:ascii="Montserrat" w:eastAsia="Times New Roman" w:hAnsi="Montserrat" w:cs="Arial"/>
                <w:color w:val="27344C"/>
                <w:sz w:val="20"/>
                <w:szCs w:val="20"/>
                <w:lang w:val="ro-RO" w:eastAsia="en-GB"/>
              </w:rPr>
              <w:t>existente</w:t>
            </w:r>
            <w:r w:rsidR="000B481F" w:rsidRPr="00CC310F">
              <w:rPr>
                <w:rFonts w:ascii="Montserrat" w:eastAsia="Times New Roman" w:hAnsi="Montserrat" w:cs="Arial"/>
                <w:color w:val="27344C"/>
                <w:sz w:val="20"/>
                <w:szCs w:val="20"/>
                <w:lang w:val="ro-RO" w:eastAsia="en-GB"/>
              </w:rPr>
              <w:t xml:space="preserve"> la momentul elaborării cererii de finanțate</w:t>
            </w:r>
            <w:r w:rsidR="00505D5A" w:rsidRPr="00CC310F">
              <w:rPr>
                <w:rFonts w:ascii="Montserrat" w:eastAsia="Times New Roman" w:hAnsi="Montserrat" w:cs="Arial"/>
                <w:color w:val="27344C"/>
                <w:sz w:val="20"/>
                <w:szCs w:val="20"/>
                <w:lang w:val="ro-RO" w:eastAsia="en-GB"/>
              </w:rPr>
              <w:t xml:space="preserve"> în ceea ce privește </w:t>
            </w:r>
            <w:r w:rsidR="00A9126F" w:rsidRPr="00CC310F">
              <w:rPr>
                <w:rFonts w:ascii="Montserrat" w:eastAsia="Times New Roman" w:hAnsi="Montserrat" w:cs="Arial"/>
                <w:color w:val="27344C"/>
                <w:sz w:val="20"/>
                <w:szCs w:val="20"/>
                <w:lang w:val="ro-RO" w:eastAsia="en-GB"/>
              </w:rPr>
              <w:t xml:space="preserve">accesibilitatea pentru </w:t>
            </w:r>
            <w:r w:rsidR="00505D5A" w:rsidRPr="00CC310F">
              <w:rPr>
                <w:rFonts w:ascii="Montserrat" w:eastAsia="Times New Roman" w:hAnsi="Montserrat" w:cs="Arial"/>
                <w:color w:val="27344C"/>
                <w:sz w:val="20"/>
                <w:szCs w:val="20"/>
                <w:lang w:val="ro-RO" w:eastAsia="en-GB"/>
              </w:rPr>
              <w:t xml:space="preserve">persoanele cu dizabilități. </w:t>
            </w:r>
          </w:p>
          <w:p w14:paraId="79E84092" w14:textId="2DE50D1F" w:rsidR="007D4227" w:rsidRPr="00CC310F" w:rsidRDefault="007E71A4"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Este necesară</w:t>
            </w:r>
            <w:r w:rsidR="00036625" w:rsidRPr="00CC310F">
              <w:rPr>
                <w:rFonts w:ascii="Montserrat" w:eastAsia="Times New Roman" w:hAnsi="Montserrat" w:cs="Arial"/>
                <w:color w:val="27344C"/>
                <w:sz w:val="20"/>
                <w:szCs w:val="20"/>
                <w:lang w:val="ro-RO" w:eastAsia="en-GB"/>
              </w:rPr>
              <w:t xml:space="preserve"> </w:t>
            </w:r>
            <w:r w:rsidR="001023F7" w:rsidRPr="00CC310F">
              <w:rPr>
                <w:rFonts w:ascii="Montserrat" w:eastAsia="Times New Roman" w:hAnsi="Montserrat" w:cs="Arial"/>
                <w:color w:val="27344C"/>
                <w:sz w:val="20"/>
                <w:szCs w:val="20"/>
                <w:lang w:val="ro-RO" w:eastAsia="en-GB"/>
              </w:rPr>
              <w:t xml:space="preserve">propunerea </w:t>
            </w:r>
            <w:r w:rsidR="00505D5A" w:rsidRPr="00CC310F">
              <w:rPr>
                <w:rFonts w:ascii="Montserrat" w:eastAsia="Times New Roman" w:hAnsi="Montserrat" w:cs="Arial"/>
                <w:color w:val="27344C"/>
                <w:sz w:val="20"/>
                <w:szCs w:val="20"/>
                <w:lang w:val="ro-RO" w:eastAsia="en-GB"/>
              </w:rPr>
              <w:t>în acest caz a unor facilități și adaptări în plus (de exemplu pentru un alt tip de dizabilitate)</w:t>
            </w:r>
            <w:r w:rsidR="007D4227" w:rsidRPr="00CC310F">
              <w:rPr>
                <w:rFonts w:ascii="Montserrat" w:hAnsi="Montserrat"/>
                <w:color w:val="27344C"/>
                <w:sz w:val="20"/>
                <w:szCs w:val="20"/>
                <w:lang w:val="ro-RO"/>
              </w:rPr>
              <w:t xml:space="preserve"> </w:t>
            </w:r>
            <w:r w:rsidR="007D4227" w:rsidRPr="00CC310F">
              <w:rPr>
                <w:rFonts w:ascii="Montserrat" w:eastAsia="Times New Roman" w:hAnsi="Montserrat" w:cs="Arial"/>
                <w:color w:val="27344C"/>
                <w:sz w:val="20"/>
                <w:szCs w:val="20"/>
                <w:lang w:val="ro-RO" w:eastAsia="en-GB"/>
              </w:rPr>
              <w:t>sau modernizarea celor existente.</w:t>
            </w:r>
          </w:p>
          <w:p w14:paraId="4F334BC6" w14:textId="0672D9AE" w:rsidR="00092BDC"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În cazul în care informațiile privind măsurile propuse de beneficiari, conform legislației naționale în vigoare</w:t>
            </w:r>
            <w:r w:rsidR="006D7689" w:rsidRPr="00CC310F">
              <w:rPr>
                <w:rFonts w:ascii="Montserrat" w:eastAsia="Times New Roman" w:hAnsi="Montserrat" w:cs="Arial"/>
                <w:color w:val="27344C"/>
                <w:sz w:val="20"/>
                <w:szCs w:val="20"/>
                <w:lang w:val="ro-RO" w:eastAsia="en-GB"/>
              </w:rPr>
              <w:t xml:space="preserve"> </w:t>
            </w:r>
            <w:r w:rsidR="00DD50E0" w:rsidRPr="00CC310F">
              <w:rPr>
                <w:rFonts w:ascii="Montserrat" w:eastAsia="Times New Roman" w:hAnsi="Montserrat" w:cs="Arial"/>
                <w:color w:val="27344C"/>
                <w:sz w:val="20"/>
                <w:szCs w:val="20"/>
                <w:lang w:val="ro-RO" w:eastAsia="en-GB"/>
              </w:rPr>
              <w:t>în cadrul cererii de finanțare AM PR</w:t>
            </w:r>
            <w:r w:rsidR="00CC310F" w:rsidRPr="00CC310F">
              <w:rPr>
                <w:rFonts w:ascii="Montserrat" w:eastAsia="Times New Roman" w:hAnsi="Montserrat" w:cs="Arial"/>
                <w:color w:val="27344C"/>
                <w:sz w:val="20"/>
                <w:szCs w:val="20"/>
                <w:lang w:val="ro-RO" w:eastAsia="en-GB"/>
              </w:rPr>
              <w:t xml:space="preserve"> </w:t>
            </w:r>
            <w:r w:rsidR="00DD50E0" w:rsidRPr="00CC310F">
              <w:rPr>
                <w:rFonts w:ascii="Montserrat" w:eastAsia="Times New Roman" w:hAnsi="Montserrat" w:cs="Arial"/>
                <w:color w:val="27344C"/>
                <w:sz w:val="20"/>
                <w:szCs w:val="20"/>
                <w:lang w:val="ro-RO" w:eastAsia="en-GB"/>
              </w:rPr>
              <w:t>V</w:t>
            </w:r>
            <w:r w:rsidR="00CC310F" w:rsidRPr="00CC310F">
              <w:rPr>
                <w:rFonts w:ascii="Montserrat" w:eastAsia="Times New Roman" w:hAnsi="Montserrat" w:cs="Arial"/>
                <w:color w:val="27344C"/>
                <w:sz w:val="20"/>
                <w:szCs w:val="20"/>
                <w:lang w:val="ro-RO" w:eastAsia="en-GB"/>
              </w:rPr>
              <w:t>est</w:t>
            </w:r>
            <w:r w:rsidR="00DD50E0" w:rsidRPr="00CC310F">
              <w:rPr>
                <w:rFonts w:ascii="Montserrat" w:eastAsia="Times New Roman" w:hAnsi="Montserrat" w:cs="Arial"/>
                <w:color w:val="27344C"/>
                <w:sz w:val="20"/>
                <w:szCs w:val="20"/>
                <w:lang w:val="ro-RO" w:eastAsia="en-GB"/>
              </w:rPr>
              <w:t xml:space="preserve"> va solicita clarificări.</w:t>
            </w:r>
          </w:p>
        </w:tc>
        <w:tc>
          <w:tcPr>
            <w:tcW w:w="4252" w:type="dxa"/>
          </w:tcPr>
          <w:p w14:paraId="7DEEC42A" w14:textId="6DEE4EBC" w:rsidR="00B43F38" w:rsidRPr="00CC310F" w:rsidRDefault="00341A29"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Se va consulta Ghidul de bune practici Abordarea principiilor privind egalitatea de șanse, accesibilitatea,</w:t>
            </w:r>
            <w:r w:rsidR="00C242F0" w:rsidRPr="00CC310F">
              <w:rPr>
                <w:rFonts w:ascii="Montserrat" w:eastAsia="Times New Roman" w:hAnsi="Montserrat" w:cs="Arial"/>
                <w:color w:val="27344C"/>
                <w:sz w:val="20"/>
                <w:szCs w:val="20"/>
                <w:lang w:val="ro-RO" w:eastAsia="en-GB"/>
              </w:rPr>
              <w:t xml:space="preserve"> </w:t>
            </w:r>
            <w:r w:rsidRPr="00CC310F">
              <w:rPr>
                <w:rFonts w:ascii="Montserrat" w:eastAsia="Times New Roman" w:hAnsi="Montserrat" w:cs="Arial"/>
                <w:color w:val="27344C"/>
                <w:sz w:val="20"/>
                <w:szCs w:val="20"/>
                <w:lang w:val="ro-RO" w:eastAsia="en-GB"/>
              </w:rPr>
              <w:t xml:space="preserve">nediscriminarea și incluziunea la nivelul proiectelor finanțate prin Programul Regional Vest 2021-2027 în cadrul căruia sunt furnizate exemple, măsuri care pot fi implementate în cadrul proiectului conform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Se va consulta Grila de verificare a </w:t>
            </w:r>
            <w:r w:rsidR="00AF4B66" w:rsidRPr="00CC310F">
              <w:rPr>
                <w:rFonts w:ascii="Montserrat" w:eastAsia="Times New Roman" w:hAnsi="Montserrat" w:cs="Arial"/>
                <w:color w:val="27344C"/>
                <w:sz w:val="20"/>
                <w:szCs w:val="20"/>
                <w:lang w:val="ro-RO" w:eastAsia="en-GB"/>
              </w:rPr>
              <w:t>accesibilității</w:t>
            </w:r>
            <w:r w:rsidRPr="00CC310F">
              <w:rPr>
                <w:rFonts w:ascii="Montserrat" w:eastAsia="Times New Roman" w:hAnsi="Montserrat" w:cs="Arial"/>
                <w:color w:val="27344C"/>
                <w:sz w:val="20"/>
                <w:szCs w:val="20"/>
                <w:lang w:val="ro-RO" w:eastAsia="en-GB"/>
              </w:rPr>
              <w:t xml:space="preserve"> conform Normativului privind adaptarea clădirilor civile și spațiului urban la nevoile individuale ale persoanelor cu handicap, indicativ NP 051-2012 - Revizuire NP 051/2000, grilă care se </w:t>
            </w:r>
            <w:r w:rsidR="00AF4B66" w:rsidRPr="00CC310F">
              <w:rPr>
                <w:rFonts w:ascii="Montserrat" w:eastAsia="Times New Roman" w:hAnsi="Montserrat" w:cs="Arial"/>
                <w:color w:val="27344C"/>
                <w:sz w:val="20"/>
                <w:szCs w:val="20"/>
                <w:lang w:val="ro-RO" w:eastAsia="en-GB"/>
              </w:rPr>
              <w:t>regăsește</w:t>
            </w:r>
            <w:r w:rsidRPr="00CC310F">
              <w:rPr>
                <w:rFonts w:ascii="Montserrat" w:eastAsia="Times New Roman" w:hAnsi="Montserrat" w:cs="Arial"/>
                <w:color w:val="27344C"/>
                <w:sz w:val="20"/>
                <w:szCs w:val="20"/>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r w:rsidR="00907253" w:rsidRPr="00CC310F">
              <w:rPr>
                <w:rFonts w:ascii="Montserrat" w:eastAsia="Times New Roman" w:hAnsi="Montserrat" w:cs="Arial"/>
                <w:color w:val="27344C"/>
                <w:sz w:val="20"/>
                <w:szCs w:val="20"/>
                <w:lang w:val="ro-RO" w:eastAsia="en-GB"/>
              </w:rPr>
              <w:t xml:space="preserve"> Se va consulta Legea nr. 448/2006 privind protecția și </w:t>
            </w:r>
            <w:r w:rsidR="00907253" w:rsidRPr="00CC310F">
              <w:rPr>
                <w:rFonts w:ascii="Montserrat" w:eastAsia="Times New Roman" w:hAnsi="Montserrat" w:cs="Arial"/>
                <w:color w:val="27344C"/>
                <w:sz w:val="20"/>
                <w:szCs w:val="20"/>
                <w:lang w:val="ro-RO" w:eastAsia="en-GB"/>
              </w:rPr>
              <w:lastRenderedPageBreak/>
              <w:t>promovarea drepturilor persoanelor cu handicap, cu modificările și completările ulterioare, Capitolul IV „Accesibilitate”, art. 61-71.</w:t>
            </w:r>
          </w:p>
        </w:tc>
        <w:tc>
          <w:tcPr>
            <w:tcW w:w="3046" w:type="dxa"/>
          </w:tcPr>
          <w:p w14:paraId="66D20A36" w14:textId="748C130F" w:rsidR="00A60E78"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 xml:space="preserve">Respectarea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CC310F">
              <w:rPr>
                <w:rFonts w:ascii="Montserrat" w:eastAsia="Times New Roman" w:hAnsi="Montserrat" w:cs="Arial"/>
                <w:b/>
                <w:bCs/>
                <w:color w:val="27344C"/>
                <w:sz w:val="20"/>
                <w:szCs w:val="20"/>
                <w:lang w:val="ro-RO" w:eastAsia="en-GB"/>
              </w:rPr>
              <w:t xml:space="preserve">Principii orizontale, câmpul </w:t>
            </w:r>
            <w:r w:rsidR="00506660" w:rsidRPr="00CC310F">
              <w:rPr>
                <w:rFonts w:ascii="Montserrat" w:eastAsia="Times New Roman" w:hAnsi="Montserrat" w:cs="Arial"/>
                <w:b/>
                <w:bCs/>
                <w:color w:val="27344C"/>
                <w:sz w:val="20"/>
                <w:szCs w:val="20"/>
                <w:lang w:val="ro-RO" w:eastAsia="en-GB"/>
              </w:rPr>
              <w:t>Accesibilitate persoane cu dizabilit</w:t>
            </w:r>
            <w:r w:rsidR="00EC1F60" w:rsidRPr="00CC310F">
              <w:rPr>
                <w:rFonts w:ascii="Montserrat" w:eastAsia="Times New Roman" w:hAnsi="Montserrat" w:cs="Arial"/>
                <w:b/>
                <w:bCs/>
                <w:color w:val="27344C"/>
                <w:sz w:val="20"/>
                <w:szCs w:val="20"/>
                <w:lang w:val="ro-RO" w:eastAsia="en-GB"/>
              </w:rPr>
              <w:t>ă</w:t>
            </w:r>
            <w:r w:rsidR="00506660" w:rsidRPr="00CC310F">
              <w:rPr>
                <w:rFonts w:ascii="Montserrat" w:eastAsia="Times New Roman" w:hAnsi="Montserrat" w:cs="Arial"/>
                <w:b/>
                <w:bCs/>
                <w:color w:val="27344C"/>
                <w:sz w:val="20"/>
                <w:szCs w:val="20"/>
                <w:lang w:val="ro-RO" w:eastAsia="en-GB"/>
              </w:rPr>
              <w:t>ți</w:t>
            </w:r>
            <w:r w:rsidRPr="00CC310F">
              <w:rPr>
                <w:rFonts w:ascii="Montserrat" w:eastAsia="Times New Roman" w:hAnsi="Montserrat" w:cs="Arial"/>
                <w:color w:val="27344C"/>
                <w:sz w:val="20"/>
                <w:szCs w:val="20"/>
                <w:lang w:val="ro-RO" w:eastAsia="en-GB"/>
              </w:rPr>
              <w:t>.</w:t>
            </w:r>
            <w:r w:rsidR="00C03DF0" w:rsidRPr="00CC310F">
              <w:rPr>
                <w:rFonts w:ascii="Montserrat" w:eastAsia="Times New Roman" w:hAnsi="Montserrat" w:cs="Arial"/>
                <w:color w:val="27344C"/>
                <w:sz w:val="20"/>
                <w:szCs w:val="20"/>
                <w:lang w:val="ro-RO" w:eastAsia="en-GB"/>
              </w:rPr>
              <w:t xml:space="preserve"> </w:t>
            </w:r>
          </w:p>
          <w:p w14:paraId="5024DD2A" w14:textId="77777777" w:rsidR="00A60E78" w:rsidRPr="00CC310F" w:rsidRDefault="00A60E78" w:rsidP="004C7E41">
            <w:pPr>
              <w:spacing w:before="120" w:after="120"/>
              <w:jc w:val="both"/>
              <w:rPr>
                <w:rFonts w:ascii="Montserrat" w:eastAsia="Times New Roman" w:hAnsi="Montserrat" w:cs="Arial"/>
                <w:color w:val="27344C"/>
                <w:sz w:val="20"/>
                <w:szCs w:val="20"/>
                <w:lang w:val="ro-RO" w:eastAsia="en-GB"/>
              </w:rPr>
            </w:pPr>
          </w:p>
          <w:p w14:paraId="13F8D8A9" w14:textId="000C7976" w:rsidR="00A60E78" w:rsidRPr="00CC310F" w:rsidRDefault="00A60E78"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w:t>
            </w:r>
            <w:r w:rsidR="00AF4B66" w:rsidRPr="00CC310F">
              <w:rPr>
                <w:rFonts w:ascii="Montserrat" w:eastAsia="Times New Roman" w:hAnsi="Montserrat" w:cs="Arial"/>
                <w:color w:val="27344C"/>
                <w:sz w:val="20"/>
                <w:szCs w:val="20"/>
                <w:lang w:val="ro-RO" w:eastAsia="en-GB"/>
              </w:rPr>
              <w:t>secțiunea</w:t>
            </w:r>
            <w:r w:rsidRPr="00CC310F">
              <w:rPr>
                <w:rFonts w:ascii="Montserrat" w:eastAsia="Times New Roman" w:hAnsi="Montserrat" w:cs="Arial"/>
                <w:color w:val="27344C"/>
                <w:sz w:val="20"/>
                <w:szCs w:val="20"/>
                <w:lang w:val="ro-RO" w:eastAsia="en-GB"/>
              </w:rPr>
              <w:t xml:space="preserve"> Principii orizontale, câmpul </w:t>
            </w:r>
            <w:r w:rsidRPr="00CC310F">
              <w:rPr>
                <w:rFonts w:ascii="Montserrat" w:eastAsia="Times New Roman" w:hAnsi="Montserrat" w:cs="Arial"/>
                <w:b/>
                <w:bCs/>
                <w:color w:val="27344C"/>
                <w:sz w:val="20"/>
                <w:szCs w:val="20"/>
                <w:lang w:val="ro-RO" w:eastAsia="en-GB"/>
              </w:rPr>
              <w:t>Accesibilitate persoane cu dizabilități.</w:t>
            </w:r>
            <w:r w:rsidRPr="00CC310F">
              <w:rPr>
                <w:rFonts w:ascii="Montserrat" w:eastAsia="Times New Roman" w:hAnsi="Montserrat" w:cs="Arial"/>
                <w:color w:val="27344C"/>
                <w:sz w:val="20"/>
                <w:szCs w:val="20"/>
                <w:lang w:val="ro-RO" w:eastAsia="en-GB"/>
              </w:rPr>
              <w:t xml:space="preserve">   </w:t>
            </w:r>
          </w:p>
          <w:p w14:paraId="4BE88C46" w14:textId="53663B2C" w:rsidR="00B43F38"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 xml:space="preserve">. </w:t>
            </w:r>
          </w:p>
        </w:tc>
      </w:tr>
      <w:tr w:rsidR="007F0BBB" w:rsidRPr="00CC310F" w14:paraId="503823C5" w14:textId="77777777" w:rsidTr="00E901A8">
        <w:tc>
          <w:tcPr>
            <w:tcW w:w="2967" w:type="dxa"/>
          </w:tcPr>
          <w:p w14:paraId="7AE68EDF" w14:textId="77777777" w:rsidR="002E172D" w:rsidRPr="00CC310F" w:rsidRDefault="002E172D" w:rsidP="004C7E41">
            <w:pPr>
              <w:spacing w:before="120" w:after="120"/>
              <w:rPr>
                <w:rFonts w:ascii="Montserrat" w:eastAsia="Times New Roman" w:hAnsi="Montserrat" w:cs="Arial"/>
                <w:color w:val="27344C"/>
                <w:sz w:val="20"/>
                <w:szCs w:val="20"/>
                <w:lang w:val="ro-RO" w:eastAsia="en-GB"/>
              </w:rPr>
            </w:pPr>
          </w:p>
        </w:tc>
        <w:tc>
          <w:tcPr>
            <w:tcW w:w="4961" w:type="dxa"/>
          </w:tcPr>
          <w:p w14:paraId="04BCC19A" w14:textId="47789867" w:rsidR="00DD6BEF" w:rsidRPr="00CC310F" w:rsidRDefault="00DD6BEF"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Situația 3</w:t>
            </w:r>
          </w:p>
          <w:p w14:paraId="1B798095" w14:textId="0624151F" w:rsidR="00092BDC" w:rsidRPr="00CC310F" w:rsidRDefault="00DD6BEF" w:rsidP="004C7E41">
            <w:pPr>
              <w:spacing w:before="120" w:after="120"/>
              <w:jc w:val="both"/>
              <w:rPr>
                <w:rFonts w:ascii="Montserrat" w:eastAsia="Times New Roman" w:hAnsi="Montserrat" w:cs="Arial"/>
                <w:b/>
                <w:bCs/>
                <w:color w:val="27344C"/>
                <w:sz w:val="20"/>
                <w:szCs w:val="20"/>
                <w:lang w:val="ro-RO" w:eastAsia="en-GB"/>
              </w:rPr>
            </w:pPr>
            <w:r w:rsidRPr="00CC310F">
              <w:rPr>
                <w:rFonts w:ascii="Montserrat" w:eastAsia="Times New Roman" w:hAnsi="Montserrat" w:cs="Arial"/>
                <w:b/>
                <w:bCs/>
                <w:color w:val="27344C"/>
                <w:sz w:val="20"/>
                <w:szCs w:val="20"/>
                <w:lang w:val="ro-RO" w:eastAsia="en-GB"/>
              </w:rPr>
              <w:t>Se propune achiziția de echipamente</w:t>
            </w:r>
            <w:r w:rsidR="00E63C97" w:rsidRPr="00CC310F">
              <w:rPr>
                <w:rFonts w:ascii="Montserrat" w:eastAsia="Times New Roman" w:hAnsi="Montserrat" w:cs="Arial"/>
                <w:b/>
                <w:bCs/>
                <w:color w:val="27344C"/>
                <w:sz w:val="20"/>
                <w:szCs w:val="20"/>
                <w:lang w:val="ro-RO" w:eastAsia="en-GB"/>
              </w:rPr>
              <w:t xml:space="preserve"> și</w:t>
            </w:r>
            <w:r w:rsidRPr="00CC310F">
              <w:rPr>
                <w:rFonts w:ascii="Montserrat" w:eastAsia="Times New Roman" w:hAnsi="Montserrat" w:cs="Arial"/>
                <w:b/>
                <w:bCs/>
                <w:color w:val="27344C"/>
                <w:sz w:val="20"/>
                <w:szCs w:val="20"/>
                <w:lang w:val="ro-RO" w:eastAsia="en-GB"/>
              </w:rPr>
              <w:t xml:space="preserve"> servicii de tip T</w:t>
            </w:r>
            <w:r w:rsidR="00C03DF0" w:rsidRPr="00CC310F">
              <w:rPr>
                <w:rFonts w:ascii="Montserrat" w:eastAsia="Times New Roman" w:hAnsi="Montserrat" w:cs="Arial"/>
                <w:b/>
                <w:bCs/>
                <w:color w:val="27344C"/>
                <w:sz w:val="20"/>
                <w:szCs w:val="20"/>
                <w:lang w:val="ro-RO" w:eastAsia="en-GB"/>
              </w:rPr>
              <w:t>IC</w:t>
            </w:r>
            <w:r w:rsidRPr="00CC310F">
              <w:rPr>
                <w:rFonts w:ascii="Montserrat" w:eastAsia="Times New Roman" w:hAnsi="Montserrat" w:cs="Arial"/>
                <w:b/>
                <w:bCs/>
                <w:color w:val="27344C"/>
                <w:sz w:val="20"/>
                <w:szCs w:val="20"/>
                <w:lang w:val="ro-RO" w:eastAsia="en-GB"/>
              </w:rPr>
              <w:t>.</w:t>
            </w:r>
          </w:p>
          <w:p w14:paraId="382602DA" w14:textId="7AD3C0AA" w:rsidR="00B21523" w:rsidRPr="00CC310F" w:rsidRDefault="0098364B"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Beneficiarul va descrie tipurile de adaptări propuse în cazul echipamentelor care vor fi achiziționate astfel încât să se asigure că echipamentele achiziționate prin proiect vor fi adaptate accesului și manevrării de către persoane cu dizabilități, respectând cerințele minime legale în vigoare specifice fiecărui tip de echipament.</w:t>
            </w:r>
            <w:r w:rsidR="00F146EE" w:rsidRPr="00CC310F">
              <w:rPr>
                <w:rFonts w:ascii="Montserrat" w:eastAsia="Times New Roman" w:hAnsi="Montserrat" w:cs="Arial"/>
                <w:color w:val="27344C"/>
                <w:sz w:val="20"/>
                <w:szCs w:val="20"/>
                <w:lang w:val="ro-RO" w:eastAsia="en-GB"/>
              </w:rPr>
              <w:t xml:space="preserve"> S</w:t>
            </w:r>
            <w:r w:rsidR="0023688B" w:rsidRPr="00CC310F">
              <w:rPr>
                <w:rFonts w:ascii="Montserrat" w:eastAsia="Times New Roman" w:hAnsi="Montserrat" w:cs="Arial"/>
                <w:color w:val="27344C"/>
                <w:sz w:val="20"/>
                <w:szCs w:val="20"/>
                <w:lang w:val="ro-RO" w:eastAsia="en-GB"/>
              </w:rPr>
              <w:t>e</w:t>
            </w:r>
            <w:r w:rsidR="00F146EE" w:rsidRPr="00CC310F">
              <w:rPr>
                <w:rFonts w:ascii="Montserrat" w:eastAsia="Times New Roman" w:hAnsi="Montserrat" w:cs="Arial"/>
                <w:color w:val="27344C"/>
                <w:sz w:val="20"/>
                <w:szCs w:val="20"/>
                <w:lang w:val="ro-RO" w:eastAsia="en-GB"/>
              </w:rPr>
              <w:t xml:space="preserve"> vor descrie tipurile de adaptări, în ce constau acestea, pentru ce tip de dizabilitate sunt realizate adaptările. Se vor depune documente justificative de la furnizorul de echipamente în ceea ce privește manev</w:t>
            </w:r>
            <w:r w:rsidR="008E1D9F" w:rsidRPr="00CC310F">
              <w:rPr>
                <w:rFonts w:ascii="Montserrat" w:eastAsia="Times New Roman" w:hAnsi="Montserrat" w:cs="Arial"/>
                <w:color w:val="27344C"/>
                <w:sz w:val="20"/>
                <w:szCs w:val="20"/>
                <w:lang w:val="ro-RO" w:eastAsia="en-GB"/>
              </w:rPr>
              <w:t>r</w:t>
            </w:r>
            <w:r w:rsidR="00F146EE" w:rsidRPr="00CC310F">
              <w:rPr>
                <w:rFonts w:ascii="Montserrat" w:eastAsia="Times New Roman" w:hAnsi="Montserrat" w:cs="Arial"/>
                <w:color w:val="27344C"/>
                <w:sz w:val="20"/>
                <w:szCs w:val="20"/>
                <w:lang w:val="ro-RO" w:eastAsia="en-GB"/>
              </w:rPr>
              <w:t>area acestora de către persoanele cu diza</w:t>
            </w:r>
            <w:r w:rsidR="00223F2C" w:rsidRPr="00CC310F">
              <w:rPr>
                <w:rFonts w:ascii="Montserrat" w:eastAsia="Times New Roman" w:hAnsi="Montserrat" w:cs="Arial"/>
                <w:color w:val="27344C"/>
                <w:sz w:val="20"/>
                <w:szCs w:val="20"/>
                <w:lang w:val="ro-RO" w:eastAsia="en-GB"/>
              </w:rPr>
              <w:t>b</w:t>
            </w:r>
            <w:r w:rsidR="00F146EE" w:rsidRPr="00CC310F">
              <w:rPr>
                <w:rFonts w:ascii="Montserrat" w:eastAsia="Times New Roman" w:hAnsi="Montserrat" w:cs="Arial"/>
                <w:color w:val="27344C"/>
                <w:sz w:val="20"/>
                <w:szCs w:val="20"/>
                <w:lang w:val="ro-RO" w:eastAsia="en-GB"/>
              </w:rPr>
              <w:t>ilități.</w:t>
            </w:r>
          </w:p>
          <w:p w14:paraId="742E248A" w14:textId="6B16FEAF" w:rsidR="00092BDC" w:rsidRPr="00CC310F" w:rsidRDefault="00B21523"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Beneficiarul va descrise măsurile propuse astfel încât serviciile de tip T</w:t>
            </w:r>
            <w:r w:rsidR="00C03DF0" w:rsidRPr="00CC310F">
              <w:rPr>
                <w:rFonts w:ascii="Montserrat" w:eastAsia="Times New Roman" w:hAnsi="Montserrat" w:cs="Arial"/>
                <w:color w:val="27344C"/>
                <w:sz w:val="20"/>
                <w:szCs w:val="20"/>
                <w:lang w:val="ro-RO" w:eastAsia="en-GB"/>
              </w:rPr>
              <w:t>IC</w:t>
            </w:r>
            <w:r w:rsidRPr="00CC310F">
              <w:rPr>
                <w:rFonts w:ascii="Montserrat" w:eastAsia="Times New Roman" w:hAnsi="Montserrat" w:cs="Arial"/>
                <w:color w:val="27344C"/>
                <w:sz w:val="20"/>
                <w:szCs w:val="20"/>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7A03E9AF" w14:textId="36D9157D" w:rsidR="00092BDC"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În cazul în care informațiile privind măsurile propuse de beneficiari, conform legislației </w:t>
            </w:r>
            <w:r w:rsidRPr="00CC310F">
              <w:rPr>
                <w:rFonts w:ascii="Montserrat" w:eastAsia="Times New Roman" w:hAnsi="Montserrat" w:cs="Arial"/>
                <w:color w:val="27344C"/>
                <w:sz w:val="20"/>
                <w:szCs w:val="20"/>
                <w:lang w:val="ro-RO" w:eastAsia="en-GB"/>
              </w:rPr>
              <w:lastRenderedPageBreak/>
              <w:t xml:space="preserve">naționale în vigoare </w:t>
            </w:r>
            <w:r w:rsidR="00DD50E0" w:rsidRPr="00CC310F">
              <w:rPr>
                <w:rFonts w:ascii="Montserrat" w:eastAsia="Times New Roman" w:hAnsi="Montserrat" w:cs="Arial"/>
                <w:color w:val="27344C"/>
                <w:sz w:val="20"/>
                <w:szCs w:val="20"/>
                <w:lang w:val="ro-RO" w:eastAsia="en-GB"/>
              </w:rPr>
              <w:t>nu se regăsesc în cadrul cererii de finanțare, AM PR</w:t>
            </w:r>
            <w:r w:rsidR="00CC310F" w:rsidRPr="00CC310F">
              <w:rPr>
                <w:rFonts w:ascii="Montserrat" w:eastAsia="Times New Roman" w:hAnsi="Montserrat" w:cs="Arial"/>
                <w:color w:val="27344C"/>
                <w:sz w:val="20"/>
                <w:szCs w:val="20"/>
                <w:lang w:val="ro-RO" w:eastAsia="en-GB"/>
              </w:rPr>
              <w:t xml:space="preserve"> </w:t>
            </w:r>
            <w:r w:rsidR="00DD50E0" w:rsidRPr="00CC310F">
              <w:rPr>
                <w:rFonts w:ascii="Montserrat" w:eastAsia="Times New Roman" w:hAnsi="Montserrat" w:cs="Arial"/>
                <w:color w:val="27344C"/>
                <w:sz w:val="20"/>
                <w:szCs w:val="20"/>
                <w:lang w:val="ro-RO" w:eastAsia="en-GB"/>
              </w:rPr>
              <w:t>V</w:t>
            </w:r>
            <w:r w:rsidR="00CC310F" w:rsidRPr="00CC310F">
              <w:rPr>
                <w:rFonts w:ascii="Montserrat" w:eastAsia="Times New Roman" w:hAnsi="Montserrat" w:cs="Arial"/>
                <w:color w:val="27344C"/>
                <w:sz w:val="20"/>
                <w:szCs w:val="20"/>
                <w:lang w:val="ro-RO" w:eastAsia="en-GB"/>
              </w:rPr>
              <w:t>est</w:t>
            </w:r>
            <w:r w:rsidR="00DD50E0" w:rsidRPr="00CC310F">
              <w:rPr>
                <w:rFonts w:ascii="Montserrat" w:eastAsia="Times New Roman" w:hAnsi="Montserrat" w:cs="Arial"/>
                <w:color w:val="27344C"/>
                <w:sz w:val="20"/>
                <w:szCs w:val="20"/>
                <w:lang w:val="ro-RO" w:eastAsia="en-GB"/>
              </w:rPr>
              <w:t xml:space="preserve"> va solicita clarificări.</w:t>
            </w:r>
          </w:p>
        </w:tc>
        <w:tc>
          <w:tcPr>
            <w:tcW w:w="4252" w:type="dxa"/>
          </w:tcPr>
          <w:p w14:paraId="0328D557" w14:textId="6AC27FDD" w:rsidR="00033564" w:rsidRPr="00CC310F" w:rsidRDefault="000E69C8"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Se va consulta Grila de verificare a </w:t>
            </w:r>
            <w:r w:rsidR="00AF4B66" w:rsidRPr="00CC310F">
              <w:rPr>
                <w:rFonts w:ascii="Montserrat" w:eastAsia="Times New Roman" w:hAnsi="Montserrat" w:cs="Arial"/>
                <w:color w:val="27344C"/>
                <w:sz w:val="20"/>
                <w:szCs w:val="20"/>
                <w:lang w:val="ro-RO" w:eastAsia="en-GB"/>
              </w:rPr>
              <w:t>accesibilității</w:t>
            </w:r>
            <w:r w:rsidRPr="00CC310F">
              <w:rPr>
                <w:rFonts w:ascii="Montserrat" w:eastAsia="Times New Roman" w:hAnsi="Montserrat" w:cs="Arial"/>
                <w:color w:val="27344C"/>
                <w:sz w:val="20"/>
                <w:szCs w:val="20"/>
                <w:lang w:val="ro-RO" w:eastAsia="en-GB"/>
              </w:rPr>
              <w:t xml:space="preserve"> conform Normativului privind adaptarea clădirilor civile și spațiului urban la nevoile individuale ale persoanelor cu handicap, indicativ NP 051-2012 - Revizuire NP 051/2000, grilă care se </w:t>
            </w:r>
            <w:r w:rsidR="00AF4B66" w:rsidRPr="00CC310F">
              <w:rPr>
                <w:rFonts w:ascii="Montserrat" w:eastAsia="Times New Roman" w:hAnsi="Montserrat" w:cs="Arial"/>
                <w:color w:val="27344C"/>
                <w:sz w:val="20"/>
                <w:szCs w:val="20"/>
                <w:lang w:val="ro-RO" w:eastAsia="en-GB"/>
              </w:rPr>
              <w:t>regăsește</w:t>
            </w:r>
            <w:r w:rsidRPr="00CC310F">
              <w:rPr>
                <w:rFonts w:ascii="Montserrat" w:eastAsia="Times New Roman" w:hAnsi="Montserrat" w:cs="Arial"/>
                <w:color w:val="27344C"/>
                <w:sz w:val="20"/>
                <w:szCs w:val="20"/>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r w:rsidR="00907253" w:rsidRPr="00CC310F">
              <w:rPr>
                <w:rFonts w:ascii="Montserrat" w:eastAsia="Times New Roman" w:hAnsi="Montserrat" w:cs="Arial"/>
                <w:color w:val="27344C"/>
                <w:sz w:val="20"/>
                <w:szCs w:val="20"/>
                <w:lang w:val="ro-RO" w:eastAsia="en-GB"/>
              </w:rPr>
              <w:t xml:space="preserve"> Se va consulta Legea nr. 448/2006 privind protecția și promovarea drepturilor persoanelor cu handicap, cu modificările și completările </w:t>
            </w:r>
            <w:r w:rsidR="00907253" w:rsidRPr="00CC310F">
              <w:rPr>
                <w:rFonts w:ascii="Montserrat" w:eastAsia="Times New Roman" w:hAnsi="Montserrat" w:cs="Arial"/>
                <w:color w:val="27344C"/>
                <w:sz w:val="20"/>
                <w:szCs w:val="20"/>
                <w:lang w:val="ro-RO" w:eastAsia="en-GB"/>
              </w:rPr>
              <w:lastRenderedPageBreak/>
              <w:t>ulterioare, Capitolul IV „Accesibilitate”, art. 61-71.</w:t>
            </w:r>
          </w:p>
        </w:tc>
        <w:tc>
          <w:tcPr>
            <w:tcW w:w="3046" w:type="dxa"/>
          </w:tcPr>
          <w:p w14:paraId="4BFB7294" w14:textId="4C7321C2" w:rsidR="009455CF" w:rsidRPr="00CC310F" w:rsidRDefault="007D4227"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lastRenderedPageBreak/>
              <w:t xml:space="preserve">Respectarea legislației naționale și </w:t>
            </w:r>
            <w:r w:rsidR="00265D60" w:rsidRPr="00CC310F">
              <w:rPr>
                <w:rFonts w:ascii="Montserrat" w:eastAsia="Times New Roman" w:hAnsi="Montserrat" w:cs="Arial"/>
                <w:color w:val="27344C"/>
                <w:sz w:val="20"/>
                <w:szCs w:val="20"/>
                <w:lang w:val="ro-RO" w:eastAsia="en-GB"/>
              </w:rPr>
              <w:t>europene</w:t>
            </w:r>
            <w:r w:rsidRPr="00CC310F">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CC310F">
              <w:rPr>
                <w:rFonts w:ascii="Montserrat" w:eastAsia="Times New Roman" w:hAnsi="Montserrat" w:cs="Arial"/>
                <w:b/>
                <w:bCs/>
                <w:color w:val="27344C"/>
                <w:sz w:val="20"/>
                <w:szCs w:val="20"/>
                <w:lang w:val="ro-RO" w:eastAsia="en-GB"/>
              </w:rPr>
              <w:t xml:space="preserve">Principii orizontale, câmpul </w:t>
            </w:r>
            <w:r w:rsidR="00506660" w:rsidRPr="00CC310F">
              <w:rPr>
                <w:rFonts w:ascii="Montserrat" w:eastAsia="Times New Roman" w:hAnsi="Montserrat" w:cs="Arial"/>
                <w:b/>
                <w:bCs/>
                <w:color w:val="27344C"/>
                <w:sz w:val="20"/>
                <w:szCs w:val="20"/>
                <w:lang w:val="ro-RO" w:eastAsia="en-GB"/>
              </w:rPr>
              <w:t>Accesibilitate persoane cu dizabilit</w:t>
            </w:r>
            <w:r w:rsidR="00EC1F60" w:rsidRPr="00CC310F">
              <w:rPr>
                <w:rFonts w:ascii="Montserrat" w:eastAsia="Times New Roman" w:hAnsi="Montserrat" w:cs="Arial"/>
                <w:b/>
                <w:bCs/>
                <w:color w:val="27344C"/>
                <w:sz w:val="20"/>
                <w:szCs w:val="20"/>
                <w:lang w:val="ro-RO" w:eastAsia="en-GB"/>
              </w:rPr>
              <w:t>ă</w:t>
            </w:r>
            <w:r w:rsidR="00506660" w:rsidRPr="00CC310F">
              <w:rPr>
                <w:rFonts w:ascii="Montserrat" w:eastAsia="Times New Roman" w:hAnsi="Montserrat" w:cs="Arial"/>
                <w:b/>
                <w:bCs/>
                <w:color w:val="27344C"/>
                <w:sz w:val="20"/>
                <w:szCs w:val="20"/>
                <w:lang w:val="ro-RO" w:eastAsia="en-GB"/>
              </w:rPr>
              <w:t>ți</w:t>
            </w:r>
            <w:r w:rsidRPr="00CC310F">
              <w:rPr>
                <w:rFonts w:ascii="Montserrat" w:eastAsia="Times New Roman" w:hAnsi="Montserrat" w:cs="Arial"/>
                <w:b/>
                <w:bCs/>
                <w:color w:val="27344C"/>
                <w:sz w:val="20"/>
                <w:szCs w:val="20"/>
                <w:lang w:val="ro-RO" w:eastAsia="en-GB"/>
              </w:rPr>
              <w:t>.</w:t>
            </w:r>
            <w:r w:rsidRPr="00CC310F">
              <w:rPr>
                <w:rFonts w:ascii="Montserrat" w:eastAsia="Times New Roman" w:hAnsi="Montserrat" w:cs="Arial"/>
                <w:color w:val="27344C"/>
                <w:sz w:val="20"/>
                <w:szCs w:val="20"/>
                <w:lang w:val="ro-RO" w:eastAsia="en-GB"/>
              </w:rPr>
              <w:t xml:space="preserve">  </w:t>
            </w:r>
          </w:p>
          <w:p w14:paraId="006EA8C2" w14:textId="77777777" w:rsidR="009455CF" w:rsidRPr="00CC310F" w:rsidRDefault="009455CF" w:rsidP="004C7E41">
            <w:pPr>
              <w:spacing w:before="120" w:after="120"/>
              <w:jc w:val="both"/>
              <w:rPr>
                <w:rFonts w:ascii="Montserrat" w:eastAsia="Times New Roman" w:hAnsi="Montserrat" w:cs="Arial"/>
                <w:color w:val="27344C"/>
                <w:sz w:val="20"/>
                <w:szCs w:val="20"/>
                <w:lang w:val="ro-RO" w:eastAsia="en-GB"/>
              </w:rPr>
            </w:pPr>
          </w:p>
          <w:p w14:paraId="508D1A56" w14:textId="637B2C9D" w:rsidR="002E172D" w:rsidRPr="00CC310F" w:rsidRDefault="009455CF" w:rsidP="004C7E41">
            <w:pPr>
              <w:spacing w:before="120" w:after="120"/>
              <w:jc w:val="both"/>
              <w:rPr>
                <w:rFonts w:ascii="Montserrat" w:eastAsia="Times New Roman" w:hAnsi="Montserrat" w:cs="Arial"/>
                <w:color w:val="27344C"/>
                <w:sz w:val="20"/>
                <w:szCs w:val="20"/>
                <w:lang w:val="ro-RO" w:eastAsia="en-GB"/>
              </w:rPr>
            </w:pPr>
            <w:r w:rsidRPr="00CC310F">
              <w:rPr>
                <w:rFonts w:ascii="Montserrat" w:eastAsia="Times New Roman" w:hAnsi="Montserrat" w:cs="Arial"/>
                <w:color w:val="27344C"/>
                <w:sz w:val="20"/>
                <w:szCs w:val="20"/>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secțiunea Principii orizontale, câmpul </w:t>
            </w:r>
            <w:r w:rsidRPr="00CC310F">
              <w:rPr>
                <w:rFonts w:ascii="Montserrat" w:eastAsia="Times New Roman" w:hAnsi="Montserrat" w:cs="Arial"/>
                <w:b/>
                <w:bCs/>
                <w:color w:val="27344C"/>
                <w:sz w:val="20"/>
                <w:szCs w:val="20"/>
                <w:lang w:val="ro-RO" w:eastAsia="en-GB"/>
              </w:rPr>
              <w:t>Accesibilitate</w:t>
            </w:r>
            <w:r w:rsidR="00D12CDD" w:rsidRPr="00CC310F">
              <w:rPr>
                <w:rFonts w:ascii="Montserrat" w:eastAsia="Times New Roman" w:hAnsi="Montserrat" w:cs="Arial"/>
                <w:b/>
                <w:bCs/>
                <w:color w:val="27344C"/>
                <w:sz w:val="20"/>
                <w:szCs w:val="20"/>
                <w:lang w:val="ro-RO" w:eastAsia="en-GB"/>
              </w:rPr>
              <w:t xml:space="preserve"> </w:t>
            </w:r>
            <w:r w:rsidRPr="00CC310F">
              <w:rPr>
                <w:rFonts w:ascii="Montserrat" w:eastAsia="Times New Roman" w:hAnsi="Montserrat" w:cs="Arial"/>
                <w:b/>
                <w:bCs/>
                <w:color w:val="27344C"/>
                <w:sz w:val="20"/>
                <w:szCs w:val="20"/>
                <w:lang w:val="ro-RO" w:eastAsia="en-GB"/>
              </w:rPr>
              <w:t>persoane cu dizabilități.</w:t>
            </w:r>
            <w:r w:rsidRPr="00CC310F">
              <w:rPr>
                <w:rFonts w:ascii="Montserrat" w:eastAsia="Times New Roman" w:hAnsi="Montserrat" w:cs="Arial"/>
                <w:color w:val="27344C"/>
                <w:sz w:val="20"/>
                <w:szCs w:val="20"/>
                <w:lang w:val="ro-RO" w:eastAsia="en-GB"/>
              </w:rPr>
              <w:t xml:space="preserve">   </w:t>
            </w:r>
          </w:p>
        </w:tc>
      </w:tr>
    </w:tbl>
    <w:p w14:paraId="39054093" w14:textId="77777777" w:rsidR="00907253" w:rsidRPr="007F0BBB" w:rsidRDefault="00907253" w:rsidP="004C7E41">
      <w:pPr>
        <w:tabs>
          <w:tab w:val="left" w:pos="851"/>
          <w:tab w:val="left" w:pos="1134"/>
        </w:tabs>
        <w:spacing w:before="120" w:after="120"/>
        <w:jc w:val="both"/>
        <w:rPr>
          <w:rFonts w:ascii="Montserrat" w:eastAsia="Times New Roman" w:hAnsi="Montserrat" w:cs="Arial"/>
          <w:b/>
          <w:bCs/>
          <w:color w:val="27344C"/>
          <w:sz w:val="22"/>
          <w:szCs w:val="22"/>
          <w:lang w:val="ro-RO" w:eastAsia="en-GB"/>
        </w:rPr>
      </w:pPr>
    </w:p>
    <w:p w14:paraId="4797716E" w14:textId="3E9C516B" w:rsidR="006D7689" w:rsidRPr="007F0BBB" w:rsidRDefault="006D7689" w:rsidP="00CC310F">
      <w:pPr>
        <w:tabs>
          <w:tab w:val="left" w:pos="851"/>
          <w:tab w:val="left" w:pos="1134"/>
        </w:tabs>
        <w:spacing w:before="120" w:after="120"/>
        <w:ind w:left="-1418"/>
        <w:jc w:val="both"/>
        <w:rPr>
          <w:rFonts w:ascii="Montserrat" w:hAnsi="Montserrat" w:cs="Arial"/>
          <w:color w:val="27344C"/>
          <w:sz w:val="22"/>
          <w:szCs w:val="22"/>
          <w:lang w:val="ro-RO"/>
        </w:rPr>
      </w:pPr>
      <w:r w:rsidRPr="007F0BBB">
        <w:rPr>
          <w:rFonts w:ascii="Montserrat" w:hAnsi="Montserrat" w:cs="Arial"/>
          <w:b/>
          <w:bCs/>
          <w:color w:val="27344C"/>
          <w:sz w:val="22"/>
          <w:szCs w:val="22"/>
          <w:lang w:val="ro-RO"/>
        </w:rPr>
        <w:t>ANEXA 2 - Legislația națională și europeană în domeniu și documente utile și necesare pentru completarea secțiunii Principii orizontale cu cele 3 câmpuri aferente din cererea de finanțare Egalitate de șanse - Egalitate de gen /Nediscriminare/ Accesibilitate persoane cu dizabilități.</w:t>
      </w:r>
    </w:p>
    <w:p w14:paraId="618EF394" w14:textId="42B029F6"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Carta drepturilor fundamentale a Uniunii Europene</w:t>
      </w:r>
      <w:r w:rsidR="00AF4B66">
        <w:rPr>
          <w:rFonts w:ascii="Montserrat" w:hAnsi="Montserrat" w:cs="Arial"/>
          <w:color w:val="27344C"/>
          <w:sz w:val="22"/>
          <w:szCs w:val="22"/>
          <w:lang w:val="ro-RO"/>
        </w:rPr>
        <w:t>;</w:t>
      </w:r>
      <w:r w:rsidRPr="007F0BBB">
        <w:rPr>
          <w:rFonts w:ascii="Montserrat" w:hAnsi="Montserrat" w:cs="Arial"/>
          <w:color w:val="27344C"/>
          <w:sz w:val="22"/>
          <w:szCs w:val="22"/>
          <w:lang w:val="ro-RO"/>
        </w:rPr>
        <w:t xml:space="preserve"> </w:t>
      </w:r>
    </w:p>
    <w:p w14:paraId="44235952" w14:textId="016DC6C2"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Legea nr. 221/2010 pentru ratificarea Convenției ONU privind drepturile persoanelor cu dizabilități, cu modificările și completările ulterioare</w:t>
      </w:r>
      <w:r w:rsidR="00AF4B66">
        <w:rPr>
          <w:rFonts w:ascii="Montserrat" w:hAnsi="Montserrat" w:cs="Arial"/>
          <w:color w:val="27344C"/>
          <w:sz w:val="22"/>
          <w:szCs w:val="22"/>
          <w:lang w:val="ro-RO"/>
        </w:rPr>
        <w:t>;</w:t>
      </w:r>
    </w:p>
    <w:p w14:paraId="1B266F7D" w14:textId="12089D29"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Legea nr. 202/2002 privind egalitatea de șanse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de tratament între femei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bărbați</w:t>
      </w:r>
      <w:r w:rsidR="00AF4B66">
        <w:rPr>
          <w:rFonts w:ascii="Montserrat" w:hAnsi="Montserrat" w:cs="Arial"/>
          <w:color w:val="27344C"/>
          <w:sz w:val="22"/>
          <w:szCs w:val="22"/>
          <w:lang w:val="ro-RO"/>
        </w:rPr>
        <w:t>;</w:t>
      </w:r>
    </w:p>
    <w:p w14:paraId="2C8FD9F0" w14:textId="65C97E82"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H.G. nr. 262/2019 pentru aprobarea Normelor metodologice de aplicare a prevederilor Legii nr. 202/2002 privind egalitatea de șanse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de tratament între femei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bărbați</w:t>
      </w:r>
      <w:r w:rsidR="00AF4B66">
        <w:rPr>
          <w:rFonts w:ascii="Montserrat" w:hAnsi="Montserrat" w:cs="Arial"/>
          <w:color w:val="27344C"/>
          <w:sz w:val="22"/>
          <w:szCs w:val="22"/>
          <w:lang w:val="ro-RO"/>
        </w:rPr>
        <w:t>;</w:t>
      </w:r>
    </w:p>
    <w:p w14:paraId="25A8A9A0" w14:textId="7E072CBF"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H.G.  nr. 1547/2022 referitoare la Strategia națională privind promovarea egalității de șanse și de tratament între femei și bărbați și prevenirea si combaterea violenței domestice pentru perioada 2022–2027</w:t>
      </w:r>
      <w:r w:rsidR="00AF4B66">
        <w:rPr>
          <w:rFonts w:ascii="Montserrat" w:hAnsi="Montserrat" w:cs="Arial"/>
          <w:color w:val="27344C"/>
          <w:sz w:val="22"/>
          <w:szCs w:val="22"/>
          <w:lang w:val="ro-RO"/>
        </w:rPr>
        <w:t>;</w:t>
      </w:r>
      <w:r w:rsidRPr="007F0BBB">
        <w:rPr>
          <w:rFonts w:ascii="Montserrat" w:hAnsi="Montserrat" w:cs="Arial"/>
          <w:color w:val="27344C"/>
          <w:sz w:val="22"/>
          <w:szCs w:val="22"/>
          <w:lang w:val="ro-RO"/>
        </w:rPr>
        <w:t xml:space="preserve"> </w:t>
      </w:r>
    </w:p>
    <w:p w14:paraId="52802602" w14:textId="7EEEA987"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Legea nr.448/2006 privind protecția și promovarea drepturilor persoanelor cu handicap</w:t>
      </w:r>
      <w:r w:rsidR="00AF4B66">
        <w:rPr>
          <w:rFonts w:ascii="Montserrat" w:hAnsi="Montserrat" w:cs="Arial"/>
          <w:color w:val="27344C"/>
          <w:sz w:val="22"/>
          <w:szCs w:val="22"/>
          <w:lang w:val="ro-RO"/>
        </w:rPr>
        <w:t>;</w:t>
      </w:r>
    </w:p>
    <w:p w14:paraId="193EEE20" w14:textId="56C4F1A2"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H.G. nr.268/2007 pentru aprobarea Normelor metodologice de aplicare a prevederilor Legii nr. 448/2006</w:t>
      </w:r>
      <w:r w:rsidR="00AF4B66">
        <w:rPr>
          <w:rFonts w:ascii="Montserrat" w:hAnsi="Montserrat" w:cs="Arial"/>
          <w:color w:val="27344C"/>
          <w:sz w:val="22"/>
          <w:szCs w:val="22"/>
          <w:lang w:val="ro-RO"/>
        </w:rPr>
        <w:t>;</w:t>
      </w:r>
    </w:p>
    <w:p w14:paraId="1E41FB79" w14:textId="5392A733"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Ordonanța de Guvern nr.137/2000 privind prevenirea și sancționarea tuturor formelor de discriminare, cu modificările și completările ulterioare</w:t>
      </w:r>
      <w:r w:rsidR="00AF4B66">
        <w:rPr>
          <w:rFonts w:ascii="Montserrat" w:hAnsi="Montserrat" w:cs="Arial"/>
          <w:color w:val="27344C"/>
          <w:sz w:val="22"/>
          <w:szCs w:val="22"/>
          <w:lang w:val="ro-RO"/>
        </w:rPr>
        <w:t>;</w:t>
      </w:r>
    </w:p>
    <w:p w14:paraId="64590D1F" w14:textId="7A5D198C"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Ordonanța de Urgență a Guvernului nr. 61/2008 privind implementarea principiului egalității de tratament între femei și bărbați în ceea ce privește accesul la bunuri și servicii și furnizarea de bunuri și servicii, cu modificările și completările ulterioare</w:t>
      </w:r>
      <w:r w:rsidR="00AF4B66">
        <w:rPr>
          <w:rFonts w:ascii="Montserrat" w:hAnsi="Montserrat" w:cs="Arial"/>
          <w:color w:val="27344C"/>
          <w:sz w:val="22"/>
          <w:szCs w:val="22"/>
          <w:lang w:val="ro-RO"/>
        </w:rPr>
        <w:t>;</w:t>
      </w:r>
    </w:p>
    <w:p w14:paraId="475958FE" w14:textId="771D28A5"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lastRenderedPageBreak/>
        <w:t>Ghid de aplicare a Cartei drepturilor fundamentale a uniunii europene în implementarea fondurilor europene nerambursabile</w:t>
      </w:r>
      <w:r w:rsidR="00AF4B66">
        <w:rPr>
          <w:rFonts w:ascii="Montserrat" w:hAnsi="Montserrat" w:cs="Arial"/>
          <w:color w:val="27344C"/>
          <w:sz w:val="22"/>
          <w:szCs w:val="22"/>
          <w:lang w:val="ro-RO"/>
        </w:rPr>
        <w:t>;</w:t>
      </w:r>
    </w:p>
    <w:p w14:paraId="49B7F658" w14:textId="758D3A16"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Ghidul de bune practice practici Abordarea principiilor privind egalitatea de șanse, accesibilitatea, nediscriminarea și incluziunea la nivelul proiectelor finanțate prin Programul Regional  Vest 2021-2027</w:t>
      </w:r>
      <w:r w:rsidR="00AF4B66">
        <w:rPr>
          <w:rFonts w:ascii="Montserrat" w:hAnsi="Montserrat" w:cs="Arial"/>
          <w:color w:val="27344C"/>
          <w:sz w:val="22"/>
          <w:szCs w:val="22"/>
          <w:lang w:val="ro-RO"/>
        </w:rPr>
        <w:t>;</w:t>
      </w:r>
    </w:p>
    <w:p w14:paraId="523E3396" w14:textId="45FA4970" w:rsidR="006D7689" w:rsidRPr="007F0BBB" w:rsidRDefault="006D7689"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Legea nr. 232/2022 privind cerințele de accesibilitate aplicabile produselor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serviciilor</w:t>
      </w:r>
      <w:r w:rsidR="00AF4B66">
        <w:rPr>
          <w:rFonts w:ascii="Montserrat" w:hAnsi="Montserrat" w:cs="Arial"/>
          <w:color w:val="27344C"/>
          <w:sz w:val="22"/>
          <w:szCs w:val="22"/>
          <w:lang w:val="ro-RO"/>
        </w:rPr>
        <w:t>;</w:t>
      </w:r>
    </w:p>
    <w:p w14:paraId="473B8A87" w14:textId="2DE039A9" w:rsidR="006D7689" w:rsidRPr="007F0BBB" w:rsidRDefault="006D7689"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Ordonanța de Urgență nr. 112/2018 privind accesibilitatea site-urilor web și a aplicațiilor mobile ale organismelor din sectorul public</w:t>
      </w:r>
      <w:r w:rsidR="00AF4B66">
        <w:rPr>
          <w:rFonts w:ascii="Montserrat" w:hAnsi="Montserrat" w:cs="Arial"/>
          <w:color w:val="27344C"/>
          <w:sz w:val="22"/>
          <w:szCs w:val="22"/>
          <w:lang w:val="ro-RO"/>
        </w:rPr>
        <w:t>;</w:t>
      </w:r>
    </w:p>
    <w:p w14:paraId="3172614A" w14:textId="374B5A69"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Ghid pentru accesibilizarea paginilor web ale </w:t>
      </w:r>
      <w:proofErr w:type="spellStart"/>
      <w:r w:rsidRPr="007F0BBB">
        <w:rPr>
          <w:rFonts w:ascii="Montserrat" w:hAnsi="Montserrat" w:cs="Arial"/>
          <w:color w:val="27344C"/>
          <w:sz w:val="22"/>
          <w:szCs w:val="22"/>
          <w:lang w:val="ro-RO"/>
        </w:rPr>
        <w:t>instituţiilor</w:t>
      </w:r>
      <w:proofErr w:type="spellEnd"/>
      <w:r w:rsidRPr="007F0BBB">
        <w:rPr>
          <w:rFonts w:ascii="Montserrat" w:hAnsi="Montserrat" w:cs="Arial"/>
          <w:color w:val="27344C"/>
          <w:sz w:val="22"/>
          <w:szCs w:val="22"/>
          <w:lang w:val="ro-RO"/>
        </w:rPr>
        <w:t xml:space="preserve"> publice din România</w:t>
      </w:r>
      <w:r w:rsidR="00AF4B66">
        <w:rPr>
          <w:rFonts w:ascii="Montserrat" w:hAnsi="Montserrat" w:cs="Arial"/>
          <w:color w:val="27344C"/>
          <w:sz w:val="22"/>
          <w:szCs w:val="22"/>
          <w:lang w:val="ro-RO"/>
        </w:rPr>
        <w:t>;</w:t>
      </w:r>
    </w:p>
    <w:p w14:paraId="0C0B2D20" w14:textId="64A77C35"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 inclusiv Anexa 6</w:t>
      </w:r>
      <w:r w:rsidR="00AF4B66">
        <w:rPr>
          <w:rFonts w:ascii="Montserrat" w:hAnsi="Montserrat" w:cs="Arial"/>
          <w:color w:val="27344C"/>
          <w:sz w:val="22"/>
          <w:szCs w:val="22"/>
          <w:lang w:val="ro-RO"/>
        </w:rPr>
        <w:t>;</w:t>
      </w:r>
    </w:p>
    <w:p w14:paraId="23CEE4EA" w14:textId="0854F059"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Strategia națională privind drepturile persoanelor cu dizabilități 2022-2027</w:t>
      </w:r>
      <w:r w:rsidR="00AF4B66">
        <w:rPr>
          <w:rFonts w:ascii="Montserrat" w:hAnsi="Montserrat" w:cs="Arial"/>
          <w:color w:val="27344C"/>
          <w:sz w:val="22"/>
          <w:szCs w:val="22"/>
          <w:lang w:val="ro-RO"/>
        </w:rPr>
        <w:t>;</w:t>
      </w:r>
    </w:p>
    <w:p w14:paraId="5330B900" w14:textId="20D78BE0"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Strategia Uniunii Europene privind drepturile persoanelor cu dizabilități 2021-2030: O Uniune a egalității</w:t>
      </w:r>
      <w:r w:rsidR="00AF4B66">
        <w:rPr>
          <w:rFonts w:ascii="Montserrat" w:hAnsi="Montserrat" w:cs="Arial"/>
          <w:color w:val="27344C"/>
          <w:sz w:val="22"/>
          <w:szCs w:val="22"/>
          <w:lang w:val="ro-RO"/>
        </w:rPr>
        <w:t>;</w:t>
      </w:r>
    </w:p>
    <w:p w14:paraId="0F362698" w14:textId="78DE14A4"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Strategia națională privind promovarea egalității de șanse și de tratament între femei și bărbați și prevenirea și combaterea violenței domestice pentru perioada 2022-2027</w:t>
      </w:r>
      <w:r w:rsidR="00AF4B66">
        <w:rPr>
          <w:rFonts w:ascii="Montserrat" w:hAnsi="Montserrat" w:cs="Arial"/>
          <w:color w:val="27344C"/>
          <w:sz w:val="22"/>
          <w:szCs w:val="22"/>
          <w:lang w:val="ro-RO"/>
        </w:rPr>
        <w:t>;</w:t>
      </w:r>
    </w:p>
    <w:p w14:paraId="2B7356C8" w14:textId="50A87DB7"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Strategia Uniunii Europene privind egalitatea de gen 2020-2025: O Uniune a egalității</w:t>
      </w:r>
      <w:r w:rsidR="00AF4B66">
        <w:rPr>
          <w:rFonts w:ascii="Montserrat" w:hAnsi="Montserrat" w:cs="Arial"/>
          <w:color w:val="27344C"/>
          <w:sz w:val="22"/>
          <w:szCs w:val="22"/>
          <w:lang w:val="ro-RO"/>
        </w:rPr>
        <w:t>;</w:t>
      </w:r>
    </w:p>
    <w:p w14:paraId="02D50E07" w14:textId="70CE1625"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Directiva (UE) 2019/882/CE a Parlamentului European și a Consiliului din 17 aprilie 2019 privind cerințele de accesibilitate aplicabile produselor și serviciilor</w:t>
      </w:r>
      <w:r w:rsidR="00AF4B66">
        <w:rPr>
          <w:rFonts w:ascii="Montserrat" w:hAnsi="Montserrat" w:cs="Arial"/>
          <w:color w:val="27344C"/>
          <w:sz w:val="22"/>
          <w:szCs w:val="22"/>
          <w:lang w:val="ro-RO"/>
        </w:rPr>
        <w:t>;</w:t>
      </w:r>
    </w:p>
    <w:p w14:paraId="4287CE14" w14:textId="52609E65"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Directiva (UE) 2016/2102/CE a Parlamentului European și a Consiliului din 26 octombrie 2016 privind accesibilitatea site-urilor web și a aplicațiilor mobile ale organismelor din sectorul public</w:t>
      </w:r>
      <w:r w:rsidR="00AF4B66">
        <w:rPr>
          <w:rFonts w:ascii="Montserrat" w:hAnsi="Montserrat" w:cs="Arial"/>
          <w:color w:val="27344C"/>
          <w:sz w:val="22"/>
          <w:szCs w:val="22"/>
          <w:lang w:val="ro-RO"/>
        </w:rPr>
        <w:t>;</w:t>
      </w:r>
    </w:p>
    <w:p w14:paraId="4E20F61F" w14:textId="6F6D347E" w:rsidR="005B2C0A" w:rsidRPr="007F0BBB" w:rsidRDefault="005B2C0A" w:rsidP="00CC310F">
      <w:pPr>
        <w:pStyle w:val="ListParagraph"/>
        <w:numPr>
          <w:ilvl w:val="0"/>
          <w:numId w:val="27"/>
        </w:numPr>
        <w:tabs>
          <w:tab w:val="left" w:pos="851"/>
          <w:tab w:val="left" w:pos="1134"/>
        </w:tabs>
        <w:spacing w:before="120" w:after="120"/>
        <w:ind w:left="284" w:hanging="426"/>
        <w:contextualSpacing w:val="0"/>
        <w:jc w:val="both"/>
        <w:rPr>
          <w:rFonts w:ascii="Montserrat" w:hAnsi="Montserrat" w:cs="Arial"/>
          <w:color w:val="27344C"/>
          <w:sz w:val="22"/>
          <w:szCs w:val="22"/>
          <w:lang w:val="ro-RO"/>
        </w:rPr>
      </w:pPr>
      <w:r w:rsidRPr="007F0BBB">
        <w:rPr>
          <w:rFonts w:ascii="Montserrat" w:hAnsi="Montserrat" w:cs="Arial"/>
          <w:color w:val="27344C"/>
          <w:sz w:val="22"/>
          <w:szCs w:val="22"/>
          <w:lang w:val="ro-RO"/>
        </w:rPr>
        <w:t>Decizia COM(2014)638 final privind încheierea Tratatului de la Marrakesh pentru facilitarea accesului la operele publicate al persoanelor nevăzătoare, cu deficiențe de vedere sau cu dificultăți de citire a materialelor imprimate</w:t>
      </w:r>
      <w:r w:rsidR="00AF4B66">
        <w:rPr>
          <w:rFonts w:ascii="Montserrat" w:hAnsi="Montserrat" w:cs="Arial"/>
          <w:color w:val="27344C"/>
          <w:sz w:val="22"/>
          <w:szCs w:val="22"/>
          <w:lang w:val="ro-RO"/>
        </w:rPr>
        <w:t>.</w:t>
      </w:r>
    </w:p>
    <w:sectPr w:rsidR="005B2C0A" w:rsidRPr="007F0BBB" w:rsidSect="00E2230B">
      <w:footerReference w:type="default" r:id="rId11"/>
      <w:pgSz w:w="16838" w:h="11906" w:orient="landscape"/>
      <w:pgMar w:top="1723" w:right="1440" w:bottom="2260" w:left="2252" w:header="70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C4D942" w14:textId="77777777" w:rsidR="00173810" w:rsidRDefault="00173810" w:rsidP="0040795D">
      <w:r>
        <w:separator/>
      </w:r>
    </w:p>
  </w:endnote>
  <w:endnote w:type="continuationSeparator" w:id="0">
    <w:p w14:paraId="44888CE5" w14:textId="77777777" w:rsidR="00173810" w:rsidRDefault="00173810"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5FF022D8" w:rsidR="007E5C30" w:rsidRDefault="007E5C30" w:rsidP="007F5F04">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8D3F63">
          <w:rPr>
            <w:rStyle w:val="PageNumber"/>
            <w:noProof/>
          </w:rPr>
          <w:t>2</w: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7F5F04">
        <w:pPr>
          <w:pStyle w:val="Footer"/>
          <w:framePr w:wrap="none" w:vAnchor="text" w:hAnchor="page" w:x="9464" w:y="-23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42A816D9" w14:textId="4D2462E4" w:rsidR="00AE1B6F" w:rsidRPr="008F6C3C" w:rsidRDefault="007F5F04" w:rsidP="00AE1B6F">
    <w:pPr>
      <w:pStyle w:val="Footer"/>
      <w:tabs>
        <w:tab w:val="clear" w:pos="4513"/>
        <w:tab w:val="clear" w:pos="9026"/>
        <w:tab w:val="left" w:pos="3453"/>
        <w:tab w:val="center" w:pos="4890"/>
      </w:tabs>
    </w:pPr>
    <w:r w:rsidRPr="00720018">
      <w:rPr>
        <w:noProof/>
      </w:rPr>
      <w:t xml:space="preserve"> </w:t>
    </w:r>
    <w:r w:rsidR="00AE1B6F">
      <w:tab/>
    </w:r>
    <w:r w:rsidR="00AE1B6F">
      <w:tab/>
    </w:r>
  </w:p>
  <w:p w14:paraId="260EB97B" w14:textId="2C8FB4FB" w:rsidR="007F5F04" w:rsidRPr="008F6C3C" w:rsidRDefault="007F5F04" w:rsidP="007F5F04">
    <w:pPr>
      <w:pStyle w:val="Footer"/>
      <w:tabs>
        <w:tab w:val="clear" w:pos="4513"/>
        <w:tab w:val="clear" w:pos="9026"/>
        <w:tab w:val="left" w:pos="3453"/>
        <w:tab w:val="center" w:pos="4890"/>
      </w:tabs>
    </w:pPr>
    <w:r w:rsidRPr="00720018">
      <w:rPr>
        <w:noProof/>
      </w:rPr>
      <w:drawing>
        <wp:anchor distT="0" distB="0" distL="114300" distR="114300" simplePos="0" relativeHeight="251671552" behindDoc="0" locked="0" layoutInCell="1" allowOverlap="1" wp14:anchorId="1DEE7249" wp14:editId="5FA322C0">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0528" behindDoc="1" locked="0" layoutInCell="1" allowOverlap="1" wp14:anchorId="1078FD7D" wp14:editId="0CA160CE">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04805AE" w14:textId="77777777" w:rsidR="007F5F04" w:rsidRPr="007A7907" w:rsidRDefault="007F5F04" w:rsidP="007F5F04">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78FD7D"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404805AE" w14:textId="77777777" w:rsidR="007F5F04" w:rsidRPr="007A7907" w:rsidRDefault="007F5F04" w:rsidP="007F5F04">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69504" behindDoc="1" locked="0" layoutInCell="1" allowOverlap="1" wp14:anchorId="260B81C0" wp14:editId="47410C1E">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3E8F932A" wp14:editId="250D80EF">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86A186F" w14:textId="6E8607A5" w:rsidR="0040795D" w:rsidRDefault="0040795D" w:rsidP="007F5F04">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60140989"/>
      <w:docPartObj>
        <w:docPartGallery w:val="Page Numbers (Bottom of Page)"/>
        <w:docPartUnique/>
      </w:docPartObj>
    </w:sdtPr>
    <w:sdtContent>
      <w:p w14:paraId="2C8F6F31" w14:textId="77777777" w:rsidR="00E2230B" w:rsidRDefault="00E2230B" w:rsidP="00E2230B">
        <w:pPr>
          <w:pStyle w:val="Footer"/>
          <w:framePr w:wrap="none" w:vAnchor="text" w:hAnchor="page" w:x="14346" w:y="8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15A98132" w14:textId="19BA1793" w:rsidR="00E2230B" w:rsidRPr="008F6C3C" w:rsidRDefault="00E2230B" w:rsidP="00AE1B6F">
    <w:pPr>
      <w:pStyle w:val="Footer"/>
      <w:tabs>
        <w:tab w:val="clear" w:pos="4513"/>
        <w:tab w:val="clear" w:pos="9026"/>
        <w:tab w:val="left" w:pos="3453"/>
        <w:tab w:val="center" w:pos="4890"/>
      </w:tabs>
    </w:pPr>
    <w:r>
      <w:rPr>
        <w:noProof/>
      </w:rPr>
      <w:drawing>
        <wp:anchor distT="0" distB="0" distL="114300" distR="114300" simplePos="0" relativeHeight="251680768" behindDoc="1" locked="0" layoutInCell="1" allowOverlap="1" wp14:anchorId="55E62055" wp14:editId="0DDCCD90">
          <wp:simplePos x="0" y="0"/>
          <wp:positionH relativeFrom="column">
            <wp:posOffset>7926705</wp:posOffset>
          </wp:positionH>
          <wp:positionV relativeFrom="paragraph">
            <wp:posOffset>-95885</wp:posOffset>
          </wp:positionV>
          <wp:extent cx="795020" cy="795020"/>
          <wp:effectExtent l="0" t="0" r="0" b="0"/>
          <wp:wrapNone/>
          <wp:docPr id="1670981029" name="Picture 167098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9744" behindDoc="1" locked="0" layoutInCell="1" allowOverlap="1" wp14:anchorId="76F28768" wp14:editId="2DE9B504">
          <wp:simplePos x="0" y="0"/>
          <wp:positionH relativeFrom="column">
            <wp:posOffset>-840423</wp:posOffset>
          </wp:positionH>
          <wp:positionV relativeFrom="paragraph">
            <wp:posOffset>-94298</wp:posOffset>
          </wp:positionV>
          <wp:extent cx="8640000" cy="396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8640000" cy="396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1" locked="0" layoutInCell="1" allowOverlap="1" wp14:anchorId="35FE7E97" wp14:editId="4F916DEA">
              <wp:simplePos x="0" y="0"/>
              <wp:positionH relativeFrom="column">
                <wp:posOffset>3204210</wp:posOffset>
              </wp:positionH>
              <wp:positionV relativeFrom="paragraph">
                <wp:posOffset>184225</wp:posOffset>
              </wp:positionV>
              <wp:extent cx="1628140" cy="228617"/>
              <wp:effectExtent l="0" t="0" r="0" b="0"/>
              <wp:wrapNone/>
              <wp:docPr id="348827638" name="Text Box 348827638"/>
              <wp:cNvGraphicFramePr/>
              <a:graphic xmlns:a="http://schemas.openxmlformats.org/drawingml/2006/main">
                <a:graphicData uri="http://schemas.microsoft.com/office/word/2010/wordprocessingShape">
                  <wps:wsp>
                    <wps:cNvSpPr txBox="1"/>
                    <wps:spPr>
                      <a:xfrm>
                        <a:off x="0" y="0"/>
                        <a:ext cx="1628140" cy="228617"/>
                      </a:xfrm>
                      <a:prstGeom prst="rect">
                        <a:avLst/>
                      </a:prstGeom>
                      <a:noFill/>
                      <a:ln w="6350">
                        <a:noFill/>
                      </a:ln>
                    </wps:spPr>
                    <wps:txbx>
                      <w:txbxContent>
                        <w:p w14:paraId="13841952" w14:textId="77777777" w:rsidR="00E2230B" w:rsidRPr="00CE686F" w:rsidRDefault="00E2230B" w:rsidP="00E2230B">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FE7E97" id="_x0000_t202" coordsize="21600,21600" o:spt="202" path="m,l,21600r21600,l21600,xe">
              <v:stroke joinstyle="miter"/>
              <v:path gradientshapeok="t" o:connecttype="rect"/>
            </v:shapetype>
            <v:shape id="Text Box 348827638" o:spid="_x0000_s1027" type="#_x0000_t202" style="position:absolute;margin-left:252.3pt;margin-top:14.5pt;width:128.2pt;height:18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HREDgIAACMEAAAOAAAAZHJzL2Uyb0RvYy54bWysU11v2jAUfZ+0/2D5fQTYxlBEqFgrpkmo&#13;&#10;rUSnPhvHJpEcX+/akLBfv2uHQNX1qdqLc+P7fc7x4qZrDDsq9DXYgk9GY86UlVDWdl/wX0/rT3PO&#13;&#10;fBC2FAasKvhJeX6z/Phh0bpcTaECUypkVMT6vHUFr0JweZZ5WalG+BE4ZcmpARsR6Bf3WYmipeqN&#13;&#10;yabj8SxrAUuHIJX3dHvXO/ky1ddayfCgtVeBmYLTbCGdmM5dPLPlQuR7FK6q5XkM8Y4pGlFbanop&#13;&#10;dSeCYAes/ynV1BLBgw4jCU0GWtdSpR1om8n41TbbSjiVdiFwvLvA5P9fWXl/3LpHZKH7Dh0RGAFp&#13;&#10;nc89XcZ9Oo1N/NKkjPwE4ekCm+oCkzFpNp1PvpBLkm86nc8m32KZ7Jrt0IcfChoWjYIj0ZLQEseN&#13;&#10;D33oEBKbWVjXxiRqjGVtwWefv45TwsVDxY2lHtdZoxW6Xcfq8sUeOyhPtB5Cz7x3cl3TDBvhw6NA&#13;&#10;oprGJvmGBzq0AeoFZ4uzCvDPW/cxnhggL2ctSafg/vdBoOLM/LTETdTZYOBg7AbDHppbIDVO6GE4&#13;&#10;mUxKwGAGUyM0z6TqVexCLmEl9Sp4GMzb0AuYXoVUq1UKIjU5ETZ262QsHVGMiD51zwLdGfZAhN3D&#13;&#10;ICqRv0K/j+3xXx0C6DpRE3HtUTzDTUpM5J5fTZT6y/8UdX3by78AAAD//wMAUEsDBBQABgAIAAAA&#13;&#10;IQD9KQFC4wAAAA4BAAAPAAAAZHJzL2Rvd25yZXYueG1sTI9BT8MwDIXvSPyHyEjcWNKJFeiaTojB&#13;&#10;DQYMkOCWNqGtSJwqSbvy7zEnuFi2/Pz8vnIzO8smE2LvUUK2EMAMNl732Ep4fbk7uwQWk0KtrEcj&#13;&#10;4dtE2FTHR6UqtD/gs5n2qWVkgrFQErqUhoLz2HTGqbjwg0HaffrgVKIxtFwHdSBzZ/lSiJw71SN9&#13;&#10;6NRgbjrTfO1HJ8G+x3Bfi/QxbduH9PTIx7fbbCfl6cm8XVO5XgNLZk5/F/DLQPmhomC1H1FHZiWs&#13;&#10;xHlOUgnLKwIjwUWeUVNLyFcCeFXy/xjVDwAAAP//AwBQSwECLQAUAAYACAAAACEAtoM4kv4AAADh&#13;&#10;AQAAEwAAAAAAAAAAAAAAAAAAAAAAW0NvbnRlbnRfVHlwZXNdLnhtbFBLAQItABQABgAIAAAAIQA4&#13;&#10;/SH/1gAAAJQBAAALAAAAAAAAAAAAAAAAAC8BAABfcmVscy8ucmVsc1BLAQItABQABgAIAAAAIQDr&#13;&#10;/HREDgIAACMEAAAOAAAAAAAAAAAAAAAAAC4CAABkcnMvZTJvRG9jLnhtbFBLAQItABQABgAIAAAA&#13;&#10;IQD9KQFC4wAAAA4BAAAPAAAAAAAAAAAAAAAAAGgEAABkcnMvZG93bnJldi54bWxQSwUGAAAAAAQA&#13;&#10;BADzAAAAeAUAAAAA&#13;&#10;" filled="f" stroked="f" strokeweight=".5pt">
              <v:textbox inset="0,0,0,0">
                <w:txbxContent>
                  <w:p w14:paraId="13841952" w14:textId="77777777" w:rsidR="00E2230B" w:rsidRPr="00CE686F" w:rsidRDefault="00E2230B" w:rsidP="00E2230B">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v:textbox>
            </v:shape>
          </w:pict>
        </mc:Fallback>
      </mc:AlternateContent>
    </w:r>
    <w:r w:rsidRPr="00720018">
      <w:rPr>
        <w:noProof/>
      </w:rPr>
      <w:drawing>
        <wp:anchor distT="0" distB="0" distL="114300" distR="114300" simplePos="0" relativeHeight="251681792" behindDoc="0" locked="0" layoutInCell="1" allowOverlap="1" wp14:anchorId="034BB1DE" wp14:editId="6CEFA304">
          <wp:simplePos x="0" y="0"/>
          <wp:positionH relativeFrom="margin">
            <wp:posOffset>-618565</wp:posOffset>
          </wp:positionH>
          <wp:positionV relativeFrom="margin">
            <wp:posOffset>5438701</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720018">
      <w:rPr>
        <w:noProof/>
      </w:rPr>
      <w:t xml:space="preserve"> </w:t>
    </w:r>
    <w:r>
      <w:tab/>
    </w:r>
    <w:r>
      <w:tab/>
    </w:r>
  </w:p>
  <w:p w14:paraId="4DCC2958" w14:textId="47AE6566" w:rsidR="00E2230B" w:rsidRPr="008F6C3C" w:rsidRDefault="00E2230B" w:rsidP="00E2230B">
    <w:pPr>
      <w:pStyle w:val="Footer"/>
      <w:tabs>
        <w:tab w:val="clear" w:pos="4513"/>
        <w:tab w:val="clear" w:pos="9026"/>
        <w:tab w:val="left" w:pos="3453"/>
        <w:tab w:val="center" w:pos="4890"/>
        <w:tab w:val="left" w:pos="6370"/>
      </w:tabs>
    </w:pPr>
    <w:r w:rsidRPr="00720018">
      <w:rPr>
        <w:noProof/>
      </w:rPr>
      <w:drawing>
        <wp:anchor distT="0" distB="0" distL="114300" distR="114300" simplePos="0" relativeHeight="251676672" behindDoc="0" locked="0" layoutInCell="1" allowOverlap="1" wp14:anchorId="1D92897A" wp14:editId="7636AD4D">
          <wp:simplePos x="0" y="0"/>
          <wp:positionH relativeFrom="margin">
            <wp:posOffset>-3647</wp:posOffset>
          </wp:positionH>
          <wp:positionV relativeFrom="margin">
            <wp:posOffset>8550275</wp:posOffset>
          </wp:positionV>
          <wp:extent cx="2554941" cy="237434"/>
          <wp:effectExtent l="0" t="0" r="0" b="4445"/>
          <wp:wrapSquare wrapText="bothSides"/>
          <wp:docPr id="190828089" name="Picture 190828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03585D">
      <w:rPr>
        <w:noProof/>
      </w:rPr>
      <w:t xml:space="preserve">  </w:t>
    </w:r>
    <w:r>
      <w:tab/>
    </w:r>
    <w:r>
      <w:tab/>
    </w:r>
    <w:r>
      <w:tab/>
    </w:r>
  </w:p>
  <w:p w14:paraId="22CE1F33" w14:textId="2E693500" w:rsidR="00E2230B" w:rsidRPr="008F6C3C" w:rsidRDefault="00E2230B" w:rsidP="007F5F04">
    <w:pPr>
      <w:pStyle w:val="Footer"/>
      <w:tabs>
        <w:tab w:val="clear" w:pos="4513"/>
        <w:tab w:val="clear" w:pos="9026"/>
        <w:tab w:val="left" w:pos="3453"/>
        <w:tab w:val="center" w:pos="4890"/>
      </w:tabs>
    </w:pPr>
    <w:r>
      <w:tab/>
    </w:r>
    <w:r>
      <w:tab/>
    </w:r>
  </w:p>
  <w:p w14:paraId="588FBEAB" w14:textId="77777777" w:rsidR="00E2230B" w:rsidRDefault="00E2230B" w:rsidP="007F5F0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71E5D6" w14:textId="77777777" w:rsidR="00173810" w:rsidRDefault="00173810" w:rsidP="0040795D">
      <w:r>
        <w:separator/>
      </w:r>
    </w:p>
  </w:footnote>
  <w:footnote w:type="continuationSeparator" w:id="0">
    <w:p w14:paraId="671D5F23" w14:textId="77777777" w:rsidR="00173810" w:rsidRDefault="00173810"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31108C92" w:rsidR="0040795D" w:rsidRDefault="008C6C0A">
    <w:pPr>
      <w:pStyle w:val="Header"/>
    </w:pPr>
    <w:r>
      <w:rPr>
        <w:noProof/>
      </w:rPr>
      <w:drawing>
        <wp:anchor distT="0" distB="0" distL="114300" distR="114300" simplePos="0" relativeHeight="251666432" behindDoc="1" locked="0" layoutInCell="1" allowOverlap="1" wp14:anchorId="59AE11A3" wp14:editId="50184388">
          <wp:simplePos x="0" y="0"/>
          <wp:positionH relativeFrom="column">
            <wp:posOffset>0</wp:posOffset>
          </wp:positionH>
          <wp:positionV relativeFrom="paragraph">
            <wp:posOffset>-635</wp:posOffset>
          </wp:positionV>
          <wp:extent cx="6260756" cy="364251"/>
          <wp:effectExtent l="0" t="0" r="0" b="4445"/>
          <wp:wrapNone/>
          <wp:docPr id="17"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61E7B"/>
    <w:multiLevelType w:val="hybridMultilevel"/>
    <w:tmpl w:val="AED224BA"/>
    <w:lvl w:ilvl="0" w:tplc="533A6E72">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266B24"/>
    <w:multiLevelType w:val="hybridMultilevel"/>
    <w:tmpl w:val="DBF26F40"/>
    <w:lvl w:ilvl="0" w:tplc="13145A8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8"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D745AF5"/>
    <w:multiLevelType w:val="hybridMultilevel"/>
    <w:tmpl w:val="EFF892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F811E09"/>
    <w:multiLevelType w:val="hybridMultilevel"/>
    <w:tmpl w:val="D66A47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4818B7"/>
    <w:multiLevelType w:val="hybridMultilevel"/>
    <w:tmpl w:val="B39AA1EA"/>
    <w:lvl w:ilvl="0" w:tplc="2F34243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1606763564">
    <w:abstractNumId w:val="21"/>
  </w:num>
  <w:num w:numId="2" w16cid:durableId="2069958213">
    <w:abstractNumId w:val="7"/>
  </w:num>
  <w:num w:numId="3" w16cid:durableId="1635523415">
    <w:abstractNumId w:val="17"/>
  </w:num>
  <w:num w:numId="4" w16cid:durableId="963465801">
    <w:abstractNumId w:val="14"/>
  </w:num>
  <w:num w:numId="5" w16cid:durableId="2120566495">
    <w:abstractNumId w:val="8"/>
  </w:num>
  <w:num w:numId="6" w16cid:durableId="1953130948">
    <w:abstractNumId w:val="3"/>
  </w:num>
  <w:num w:numId="7" w16cid:durableId="436676875">
    <w:abstractNumId w:val="26"/>
  </w:num>
  <w:num w:numId="8" w16cid:durableId="961544852">
    <w:abstractNumId w:val="27"/>
  </w:num>
  <w:num w:numId="9" w16cid:durableId="1246959487">
    <w:abstractNumId w:val="23"/>
  </w:num>
  <w:num w:numId="10" w16cid:durableId="2125925966">
    <w:abstractNumId w:val="12"/>
  </w:num>
  <w:num w:numId="11" w16cid:durableId="557788065">
    <w:abstractNumId w:val="4"/>
  </w:num>
  <w:num w:numId="12" w16cid:durableId="416678850">
    <w:abstractNumId w:val="19"/>
  </w:num>
  <w:num w:numId="13" w16cid:durableId="762602732">
    <w:abstractNumId w:val="22"/>
  </w:num>
  <w:num w:numId="14" w16cid:durableId="382338976">
    <w:abstractNumId w:val="5"/>
  </w:num>
  <w:num w:numId="15" w16cid:durableId="561722849">
    <w:abstractNumId w:val="6"/>
  </w:num>
  <w:num w:numId="16" w16cid:durableId="1551189810">
    <w:abstractNumId w:val="2"/>
  </w:num>
  <w:num w:numId="17" w16cid:durableId="1375424494">
    <w:abstractNumId w:val="16"/>
  </w:num>
  <w:num w:numId="18" w16cid:durableId="52118510">
    <w:abstractNumId w:val="9"/>
  </w:num>
  <w:num w:numId="19" w16cid:durableId="199823945">
    <w:abstractNumId w:val="10"/>
  </w:num>
  <w:num w:numId="20" w16cid:durableId="434986528">
    <w:abstractNumId w:val="15"/>
  </w:num>
  <w:num w:numId="21" w16cid:durableId="224293041">
    <w:abstractNumId w:val="24"/>
  </w:num>
  <w:num w:numId="22" w16cid:durableId="2117676482">
    <w:abstractNumId w:val="1"/>
  </w:num>
  <w:num w:numId="23" w16cid:durableId="306977606">
    <w:abstractNumId w:val="20"/>
  </w:num>
  <w:num w:numId="24" w16cid:durableId="1427968890">
    <w:abstractNumId w:val="0"/>
  </w:num>
  <w:num w:numId="25" w16cid:durableId="2002732223">
    <w:abstractNumId w:val="13"/>
  </w:num>
  <w:num w:numId="26" w16cid:durableId="1321271587">
    <w:abstractNumId w:val="18"/>
  </w:num>
  <w:num w:numId="27" w16cid:durableId="1074428477">
    <w:abstractNumId w:val="11"/>
  </w:num>
  <w:num w:numId="28" w16cid:durableId="1591619386">
    <w:abstractNumId w:val="2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33564"/>
    <w:rsid w:val="000348A7"/>
    <w:rsid w:val="00036625"/>
    <w:rsid w:val="00043A07"/>
    <w:rsid w:val="00044B63"/>
    <w:rsid w:val="00053086"/>
    <w:rsid w:val="0005730F"/>
    <w:rsid w:val="00074106"/>
    <w:rsid w:val="000824B2"/>
    <w:rsid w:val="000864EE"/>
    <w:rsid w:val="0008667D"/>
    <w:rsid w:val="00092BDC"/>
    <w:rsid w:val="000945F0"/>
    <w:rsid w:val="00096E63"/>
    <w:rsid w:val="000B481F"/>
    <w:rsid w:val="000C0ABF"/>
    <w:rsid w:val="000C40D3"/>
    <w:rsid w:val="000C4166"/>
    <w:rsid w:val="000C661F"/>
    <w:rsid w:val="000C75F9"/>
    <w:rsid w:val="000C7A5F"/>
    <w:rsid w:val="000D5B9D"/>
    <w:rsid w:val="000E69C8"/>
    <w:rsid w:val="000F1901"/>
    <w:rsid w:val="000F4285"/>
    <w:rsid w:val="000F56DA"/>
    <w:rsid w:val="000F6E2D"/>
    <w:rsid w:val="00100E23"/>
    <w:rsid w:val="001017EB"/>
    <w:rsid w:val="001023F7"/>
    <w:rsid w:val="001028C5"/>
    <w:rsid w:val="00115370"/>
    <w:rsid w:val="00116A91"/>
    <w:rsid w:val="00116CA3"/>
    <w:rsid w:val="00121D13"/>
    <w:rsid w:val="00132F19"/>
    <w:rsid w:val="00133865"/>
    <w:rsid w:val="00133E28"/>
    <w:rsid w:val="00134122"/>
    <w:rsid w:val="00135B0F"/>
    <w:rsid w:val="00136C16"/>
    <w:rsid w:val="001445A8"/>
    <w:rsid w:val="0014492E"/>
    <w:rsid w:val="00144A29"/>
    <w:rsid w:val="00145B6E"/>
    <w:rsid w:val="001501BE"/>
    <w:rsid w:val="00151C98"/>
    <w:rsid w:val="0016215D"/>
    <w:rsid w:val="00173810"/>
    <w:rsid w:val="00176C73"/>
    <w:rsid w:val="001812D5"/>
    <w:rsid w:val="00185AF9"/>
    <w:rsid w:val="00185D34"/>
    <w:rsid w:val="00194802"/>
    <w:rsid w:val="00194EEF"/>
    <w:rsid w:val="001964BB"/>
    <w:rsid w:val="001A0D44"/>
    <w:rsid w:val="001A6C06"/>
    <w:rsid w:val="001B69D9"/>
    <w:rsid w:val="001C5C14"/>
    <w:rsid w:val="001D1D2A"/>
    <w:rsid w:val="001D31A7"/>
    <w:rsid w:val="001D5C2E"/>
    <w:rsid w:val="001F7E16"/>
    <w:rsid w:val="002049C9"/>
    <w:rsid w:val="00207F2F"/>
    <w:rsid w:val="00210B60"/>
    <w:rsid w:val="002116FD"/>
    <w:rsid w:val="00220279"/>
    <w:rsid w:val="00222CF4"/>
    <w:rsid w:val="00223F2C"/>
    <w:rsid w:val="00226800"/>
    <w:rsid w:val="00230A3D"/>
    <w:rsid w:val="0023130A"/>
    <w:rsid w:val="00234FC6"/>
    <w:rsid w:val="0023688B"/>
    <w:rsid w:val="00240B82"/>
    <w:rsid w:val="0024536C"/>
    <w:rsid w:val="00245BF1"/>
    <w:rsid w:val="002504BA"/>
    <w:rsid w:val="00254377"/>
    <w:rsid w:val="00260AA6"/>
    <w:rsid w:val="00262256"/>
    <w:rsid w:val="00264561"/>
    <w:rsid w:val="00265D60"/>
    <w:rsid w:val="00275AF2"/>
    <w:rsid w:val="002817B7"/>
    <w:rsid w:val="00283053"/>
    <w:rsid w:val="002850C4"/>
    <w:rsid w:val="002872EF"/>
    <w:rsid w:val="002B754A"/>
    <w:rsid w:val="002C30F4"/>
    <w:rsid w:val="002C51B4"/>
    <w:rsid w:val="002C6AA9"/>
    <w:rsid w:val="002D1B17"/>
    <w:rsid w:val="002D4B72"/>
    <w:rsid w:val="002E172D"/>
    <w:rsid w:val="002E6EF9"/>
    <w:rsid w:val="002F386B"/>
    <w:rsid w:val="003022D3"/>
    <w:rsid w:val="00310412"/>
    <w:rsid w:val="00311451"/>
    <w:rsid w:val="00311DD8"/>
    <w:rsid w:val="00314998"/>
    <w:rsid w:val="00323776"/>
    <w:rsid w:val="00327045"/>
    <w:rsid w:val="00331537"/>
    <w:rsid w:val="00332A50"/>
    <w:rsid w:val="00341113"/>
    <w:rsid w:val="00341A29"/>
    <w:rsid w:val="00344E58"/>
    <w:rsid w:val="00357E18"/>
    <w:rsid w:val="003608AE"/>
    <w:rsid w:val="00361C60"/>
    <w:rsid w:val="00362CED"/>
    <w:rsid w:val="003705EC"/>
    <w:rsid w:val="00372C11"/>
    <w:rsid w:val="003746CE"/>
    <w:rsid w:val="00381370"/>
    <w:rsid w:val="00383886"/>
    <w:rsid w:val="0039295A"/>
    <w:rsid w:val="003964C0"/>
    <w:rsid w:val="003A2CCA"/>
    <w:rsid w:val="003A5AE8"/>
    <w:rsid w:val="003A5EBF"/>
    <w:rsid w:val="003B0B6C"/>
    <w:rsid w:val="003B225E"/>
    <w:rsid w:val="003B506D"/>
    <w:rsid w:val="003C09E9"/>
    <w:rsid w:val="003C3044"/>
    <w:rsid w:val="003C5706"/>
    <w:rsid w:val="003D4E53"/>
    <w:rsid w:val="003E3201"/>
    <w:rsid w:val="003F2E4A"/>
    <w:rsid w:val="003F3753"/>
    <w:rsid w:val="00403BDD"/>
    <w:rsid w:val="00405786"/>
    <w:rsid w:val="0040592F"/>
    <w:rsid w:val="0040795D"/>
    <w:rsid w:val="00412C8E"/>
    <w:rsid w:val="0042195A"/>
    <w:rsid w:val="004233E9"/>
    <w:rsid w:val="00424DC0"/>
    <w:rsid w:val="00426C15"/>
    <w:rsid w:val="004337E3"/>
    <w:rsid w:val="004339B3"/>
    <w:rsid w:val="00440B4F"/>
    <w:rsid w:val="00440F45"/>
    <w:rsid w:val="00443F5F"/>
    <w:rsid w:val="00447F77"/>
    <w:rsid w:val="004521D5"/>
    <w:rsid w:val="004569D9"/>
    <w:rsid w:val="004611B9"/>
    <w:rsid w:val="004650BD"/>
    <w:rsid w:val="00466F0E"/>
    <w:rsid w:val="00467288"/>
    <w:rsid w:val="00471C4B"/>
    <w:rsid w:val="0047378B"/>
    <w:rsid w:val="004752F1"/>
    <w:rsid w:val="00476D1B"/>
    <w:rsid w:val="00485EB7"/>
    <w:rsid w:val="00487BEE"/>
    <w:rsid w:val="00493BF2"/>
    <w:rsid w:val="00495221"/>
    <w:rsid w:val="00496B26"/>
    <w:rsid w:val="004A5A76"/>
    <w:rsid w:val="004B1995"/>
    <w:rsid w:val="004B4892"/>
    <w:rsid w:val="004C3986"/>
    <w:rsid w:val="004C5DD0"/>
    <w:rsid w:val="004C7C3E"/>
    <w:rsid w:val="004C7E41"/>
    <w:rsid w:val="004E02EA"/>
    <w:rsid w:val="004E1539"/>
    <w:rsid w:val="004F3701"/>
    <w:rsid w:val="00505916"/>
    <w:rsid w:val="00505D5A"/>
    <w:rsid w:val="00506660"/>
    <w:rsid w:val="005077B2"/>
    <w:rsid w:val="00510A64"/>
    <w:rsid w:val="00512CCF"/>
    <w:rsid w:val="00527782"/>
    <w:rsid w:val="00532BFC"/>
    <w:rsid w:val="005341EF"/>
    <w:rsid w:val="00534E21"/>
    <w:rsid w:val="00542629"/>
    <w:rsid w:val="00544092"/>
    <w:rsid w:val="00553188"/>
    <w:rsid w:val="00556189"/>
    <w:rsid w:val="00562C22"/>
    <w:rsid w:val="00563337"/>
    <w:rsid w:val="00563EF2"/>
    <w:rsid w:val="00564A9C"/>
    <w:rsid w:val="00580C5F"/>
    <w:rsid w:val="00581796"/>
    <w:rsid w:val="00583C38"/>
    <w:rsid w:val="00587B84"/>
    <w:rsid w:val="00597492"/>
    <w:rsid w:val="005B2C0A"/>
    <w:rsid w:val="005C7C4A"/>
    <w:rsid w:val="005D7278"/>
    <w:rsid w:val="005E5D61"/>
    <w:rsid w:val="005E7C97"/>
    <w:rsid w:val="005F0D12"/>
    <w:rsid w:val="005F43AC"/>
    <w:rsid w:val="005F4CE5"/>
    <w:rsid w:val="005F5F0A"/>
    <w:rsid w:val="00600803"/>
    <w:rsid w:val="00604442"/>
    <w:rsid w:val="00611145"/>
    <w:rsid w:val="0061259A"/>
    <w:rsid w:val="006163EC"/>
    <w:rsid w:val="00616623"/>
    <w:rsid w:val="00625CE2"/>
    <w:rsid w:val="006300A6"/>
    <w:rsid w:val="00635272"/>
    <w:rsid w:val="006403B5"/>
    <w:rsid w:val="00642483"/>
    <w:rsid w:val="00645363"/>
    <w:rsid w:val="00647652"/>
    <w:rsid w:val="006570B7"/>
    <w:rsid w:val="0066119B"/>
    <w:rsid w:val="006625D2"/>
    <w:rsid w:val="00670466"/>
    <w:rsid w:val="006745B1"/>
    <w:rsid w:val="00684C63"/>
    <w:rsid w:val="00695322"/>
    <w:rsid w:val="006A752E"/>
    <w:rsid w:val="006B2A75"/>
    <w:rsid w:val="006B43D7"/>
    <w:rsid w:val="006B45EE"/>
    <w:rsid w:val="006B776F"/>
    <w:rsid w:val="006B7D04"/>
    <w:rsid w:val="006C312C"/>
    <w:rsid w:val="006D1438"/>
    <w:rsid w:val="006D17A5"/>
    <w:rsid w:val="006D428E"/>
    <w:rsid w:val="006D7689"/>
    <w:rsid w:val="006E12BC"/>
    <w:rsid w:val="006E42E1"/>
    <w:rsid w:val="006F0A40"/>
    <w:rsid w:val="006F2504"/>
    <w:rsid w:val="006F5167"/>
    <w:rsid w:val="006F5ED8"/>
    <w:rsid w:val="0070305E"/>
    <w:rsid w:val="007043BA"/>
    <w:rsid w:val="007067A1"/>
    <w:rsid w:val="00706B95"/>
    <w:rsid w:val="00717C71"/>
    <w:rsid w:val="007268B9"/>
    <w:rsid w:val="007358A7"/>
    <w:rsid w:val="00740AF1"/>
    <w:rsid w:val="00751BF5"/>
    <w:rsid w:val="0075445F"/>
    <w:rsid w:val="0075688C"/>
    <w:rsid w:val="00756F48"/>
    <w:rsid w:val="00761A1E"/>
    <w:rsid w:val="00766FAE"/>
    <w:rsid w:val="00774F5B"/>
    <w:rsid w:val="0077771C"/>
    <w:rsid w:val="00784085"/>
    <w:rsid w:val="00786CB0"/>
    <w:rsid w:val="007944B2"/>
    <w:rsid w:val="007A2AE4"/>
    <w:rsid w:val="007A6EA7"/>
    <w:rsid w:val="007B0319"/>
    <w:rsid w:val="007B2B2A"/>
    <w:rsid w:val="007B6175"/>
    <w:rsid w:val="007B6AB1"/>
    <w:rsid w:val="007B72BC"/>
    <w:rsid w:val="007B72E0"/>
    <w:rsid w:val="007C4EF4"/>
    <w:rsid w:val="007D3087"/>
    <w:rsid w:val="007D4227"/>
    <w:rsid w:val="007E02E2"/>
    <w:rsid w:val="007E5C30"/>
    <w:rsid w:val="007E71A4"/>
    <w:rsid w:val="007F0BBB"/>
    <w:rsid w:val="007F5DE4"/>
    <w:rsid w:val="007F5F04"/>
    <w:rsid w:val="007F7559"/>
    <w:rsid w:val="008112A3"/>
    <w:rsid w:val="00811879"/>
    <w:rsid w:val="0081349C"/>
    <w:rsid w:val="008208CC"/>
    <w:rsid w:val="008216B3"/>
    <w:rsid w:val="008439EA"/>
    <w:rsid w:val="00846E3E"/>
    <w:rsid w:val="0086323B"/>
    <w:rsid w:val="00863365"/>
    <w:rsid w:val="00867A9C"/>
    <w:rsid w:val="0087044D"/>
    <w:rsid w:val="00871A9B"/>
    <w:rsid w:val="00873305"/>
    <w:rsid w:val="00880CCA"/>
    <w:rsid w:val="00885B77"/>
    <w:rsid w:val="00885D90"/>
    <w:rsid w:val="00885EF8"/>
    <w:rsid w:val="0088607C"/>
    <w:rsid w:val="008876F6"/>
    <w:rsid w:val="008B2310"/>
    <w:rsid w:val="008B4CEB"/>
    <w:rsid w:val="008C131B"/>
    <w:rsid w:val="008C6C0A"/>
    <w:rsid w:val="008C779A"/>
    <w:rsid w:val="008D3F63"/>
    <w:rsid w:val="008D4917"/>
    <w:rsid w:val="008D57C5"/>
    <w:rsid w:val="008D64FF"/>
    <w:rsid w:val="008E1D9F"/>
    <w:rsid w:val="008E1DB3"/>
    <w:rsid w:val="008E361A"/>
    <w:rsid w:val="008E61A1"/>
    <w:rsid w:val="008F70C7"/>
    <w:rsid w:val="008F7512"/>
    <w:rsid w:val="009033B3"/>
    <w:rsid w:val="009038CD"/>
    <w:rsid w:val="00904375"/>
    <w:rsid w:val="00907253"/>
    <w:rsid w:val="009161CC"/>
    <w:rsid w:val="00921B0E"/>
    <w:rsid w:val="00932096"/>
    <w:rsid w:val="00932BC9"/>
    <w:rsid w:val="00933CF0"/>
    <w:rsid w:val="00935823"/>
    <w:rsid w:val="00936D5C"/>
    <w:rsid w:val="00942FA4"/>
    <w:rsid w:val="009455CF"/>
    <w:rsid w:val="00947635"/>
    <w:rsid w:val="00953E60"/>
    <w:rsid w:val="00955594"/>
    <w:rsid w:val="00955CDD"/>
    <w:rsid w:val="00955FCB"/>
    <w:rsid w:val="009564A4"/>
    <w:rsid w:val="00957EE3"/>
    <w:rsid w:val="00970273"/>
    <w:rsid w:val="0098364B"/>
    <w:rsid w:val="00986D45"/>
    <w:rsid w:val="0099105A"/>
    <w:rsid w:val="009978EE"/>
    <w:rsid w:val="00997C57"/>
    <w:rsid w:val="009B27B3"/>
    <w:rsid w:val="009B2B3C"/>
    <w:rsid w:val="009B7141"/>
    <w:rsid w:val="009C2BDE"/>
    <w:rsid w:val="009D34D5"/>
    <w:rsid w:val="009E1442"/>
    <w:rsid w:val="009E3811"/>
    <w:rsid w:val="009E488F"/>
    <w:rsid w:val="009E5255"/>
    <w:rsid w:val="009E58B5"/>
    <w:rsid w:val="009F16D9"/>
    <w:rsid w:val="009F76F7"/>
    <w:rsid w:val="009F7DF4"/>
    <w:rsid w:val="00A020B0"/>
    <w:rsid w:val="00A030DE"/>
    <w:rsid w:val="00A03C25"/>
    <w:rsid w:val="00A15730"/>
    <w:rsid w:val="00A244BF"/>
    <w:rsid w:val="00A246EA"/>
    <w:rsid w:val="00A34396"/>
    <w:rsid w:val="00A34831"/>
    <w:rsid w:val="00A37527"/>
    <w:rsid w:val="00A4184D"/>
    <w:rsid w:val="00A44AF4"/>
    <w:rsid w:val="00A45894"/>
    <w:rsid w:val="00A47CDB"/>
    <w:rsid w:val="00A510C0"/>
    <w:rsid w:val="00A54199"/>
    <w:rsid w:val="00A5550C"/>
    <w:rsid w:val="00A557EC"/>
    <w:rsid w:val="00A57062"/>
    <w:rsid w:val="00A60313"/>
    <w:rsid w:val="00A60E78"/>
    <w:rsid w:val="00A627E7"/>
    <w:rsid w:val="00A713AE"/>
    <w:rsid w:val="00A74DA6"/>
    <w:rsid w:val="00A75C6E"/>
    <w:rsid w:val="00A76876"/>
    <w:rsid w:val="00A77827"/>
    <w:rsid w:val="00A81BC5"/>
    <w:rsid w:val="00A833CF"/>
    <w:rsid w:val="00A86BEB"/>
    <w:rsid w:val="00A90051"/>
    <w:rsid w:val="00A9126F"/>
    <w:rsid w:val="00A92A59"/>
    <w:rsid w:val="00A936BB"/>
    <w:rsid w:val="00A94C1A"/>
    <w:rsid w:val="00AB13FA"/>
    <w:rsid w:val="00AB3F23"/>
    <w:rsid w:val="00AB4509"/>
    <w:rsid w:val="00AB47DE"/>
    <w:rsid w:val="00AB502F"/>
    <w:rsid w:val="00AB5A9A"/>
    <w:rsid w:val="00AD0E6A"/>
    <w:rsid w:val="00AD108B"/>
    <w:rsid w:val="00AD10DC"/>
    <w:rsid w:val="00AE11F3"/>
    <w:rsid w:val="00AE1B6F"/>
    <w:rsid w:val="00AE2ECB"/>
    <w:rsid w:val="00AE3AFA"/>
    <w:rsid w:val="00AE4A4F"/>
    <w:rsid w:val="00AF2EE9"/>
    <w:rsid w:val="00AF383E"/>
    <w:rsid w:val="00AF4B66"/>
    <w:rsid w:val="00B04B4B"/>
    <w:rsid w:val="00B07753"/>
    <w:rsid w:val="00B10147"/>
    <w:rsid w:val="00B11F19"/>
    <w:rsid w:val="00B1636B"/>
    <w:rsid w:val="00B2001A"/>
    <w:rsid w:val="00B21523"/>
    <w:rsid w:val="00B2500F"/>
    <w:rsid w:val="00B2559F"/>
    <w:rsid w:val="00B26EE4"/>
    <w:rsid w:val="00B26F58"/>
    <w:rsid w:val="00B30293"/>
    <w:rsid w:val="00B31C4E"/>
    <w:rsid w:val="00B32505"/>
    <w:rsid w:val="00B34958"/>
    <w:rsid w:val="00B349CA"/>
    <w:rsid w:val="00B358A0"/>
    <w:rsid w:val="00B404C9"/>
    <w:rsid w:val="00B42E06"/>
    <w:rsid w:val="00B43F38"/>
    <w:rsid w:val="00B446E5"/>
    <w:rsid w:val="00B500BA"/>
    <w:rsid w:val="00B63F52"/>
    <w:rsid w:val="00B64671"/>
    <w:rsid w:val="00B65340"/>
    <w:rsid w:val="00B709CE"/>
    <w:rsid w:val="00B75493"/>
    <w:rsid w:val="00B84912"/>
    <w:rsid w:val="00B85570"/>
    <w:rsid w:val="00B91B8E"/>
    <w:rsid w:val="00B94612"/>
    <w:rsid w:val="00B95CC4"/>
    <w:rsid w:val="00B96304"/>
    <w:rsid w:val="00BA295F"/>
    <w:rsid w:val="00BA5928"/>
    <w:rsid w:val="00BB215E"/>
    <w:rsid w:val="00BC2334"/>
    <w:rsid w:val="00BD26D1"/>
    <w:rsid w:val="00BD2D0E"/>
    <w:rsid w:val="00BD5CFC"/>
    <w:rsid w:val="00BE217D"/>
    <w:rsid w:val="00BE2C9E"/>
    <w:rsid w:val="00BE3AAA"/>
    <w:rsid w:val="00BF666C"/>
    <w:rsid w:val="00C03DF0"/>
    <w:rsid w:val="00C13C05"/>
    <w:rsid w:val="00C242F0"/>
    <w:rsid w:val="00C24E1A"/>
    <w:rsid w:val="00C276C8"/>
    <w:rsid w:val="00C31D7A"/>
    <w:rsid w:val="00C3277E"/>
    <w:rsid w:val="00C32F75"/>
    <w:rsid w:val="00C33210"/>
    <w:rsid w:val="00C40006"/>
    <w:rsid w:val="00C407BA"/>
    <w:rsid w:val="00C451F3"/>
    <w:rsid w:val="00C454C9"/>
    <w:rsid w:val="00C601B3"/>
    <w:rsid w:val="00C663D7"/>
    <w:rsid w:val="00C73531"/>
    <w:rsid w:val="00C7674D"/>
    <w:rsid w:val="00C77978"/>
    <w:rsid w:val="00C81EAB"/>
    <w:rsid w:val="00C90E54"/>
    <w:rsid w:val="00C90F34"/>
    <w:rsid w:val="00C970EB"/>
    <w:rsid w:val="00CA2B05"/>
    <w:rsid w:val="00CA72D0"/>
    <w:rsid w:val="00CB012A"/>
    <w:rsid w:val="00CB5AF9"/>
    <w:rsid w:val="00CC310F"/>
    <w:rsid w:val="00CD21A2"/>
    <w:rsid w:val="00CD3263"/>
    <w:rsid w:val="00CD6059"/>
    <w:rsid w:val="00CD69CB"/>
    <w:rsid w:val="00CE2DCC"/>
    <w:rsid w:val="00CF7DCB"/>
    <w:rsid w:val="00D0132F"/>
    <w:rsid w:val="00D01EDB"/>
    <w:rsid w:val="00D04101"/>
    <w:rsid w:val="00D10678"/>
    <w:rsid w:val="00D12CDD"/>
    <w:rsid w:val="00D152D6"/>
    <w:rsid w:val="00D26814"/>
    <w:rsid w:val="00D311A3"/>
    <w:rsid w:val="00D31260"/>
    <w:rsid w:val="00D33297"/>
    <w:rsid w:val="00D373F9"/>
    <w:rsid w:val="00D4336B"/>
    <w:rsid w:val="00D44FAC"/>
    <w:rsid w:val="00D475E3"/>
    <w:rsid w:val="00D5099F"/>
    <w:rsid w:val="00D52083"/>
    <w:rsid w:val="00D63AF6"/>
    <w:rsid w:val="00D767A4"/>
    <w:rsid w:val="00D76E65"/>
    <w:rsid w:val="00D84CB0"/>
    <w:rsid w:val="00D86457"/>
    <w:rsid w:val="00D87F15"/>
    <w:rsid w:val="00D913C5"/>
    <w:rsid w:val="00D929AA"/>
    <w:rsid w:val="00D92F38"/>
    <w:rsid w:val="00D956C6"/>
    <w:rsid w:val="00D95BAF"/>
    <w:rsid w:val="00DA25EA"/>
    <w:rsid w:val="00DB0C70"/>
    <w:rsid w:val="00DB1179"/>
    <w:rsid w:val="00DB5DD9"/>
    <w:rsid w:val="00DC0B18"/>
    <w:rsid w:val="00DD50E0"/>
    <w:rsid w:val="00DD58F5"/>
    <w:rsid w:val="00DD6BEF"/>
    <w:rsid w:val="00DD747E"/>
    <w:rsid w:val="00DE0C3C"/>
    <w:rsid w:val="00DE4249"/>
    <w:rsid w:val="00DE444B"/>
    <w:rsid w:val="00DE53AB"/>
    <w:rsid w:val="00DE5647"/>
    <w:rsid w:val="00DF3F39"/>
    <w:rsid w:val="00DF4EFA"/>
    <w:rsid w:val="00E05A85"/>
    <w:rsid w:val="00E061FD"/>
    <w:rsid w:val="00E06D79"/>
    <w:rsid w:val="00E13A2D"/>
    <w:rsid w:val="00E1584A"/>
    <w:rsid w:val="00E2230B"/>
    <w:rsid w:val="00E23C18"/>
    <w:rsid w:val="00E26FCC"/>
    <w:rsid w:val="00E31504"/>
    <w:rsid w:val="00E37302"/>
    <w:rsid w:val="00E40BA9"/>
    <w:rsid w:val="00E45642"/>
    <w:rsid w:val="00E53F17"/>
    <w:rsid w:val="00E54B01"/>
    <w:rsid w:val="00E60395"/>
    <w:rsid w:val="00E637A9"/>
    <w:rsid w:val="00E63C97"/>
    <w:rsid w:val="00E72731"/>
    <w:rsid w:val="00E74E92"/>
    <w:rsid w:val="00E759E5"/>
    <w:rsid w:val="00E766F8"/>
    <w:rsid w:val="00E867CC"/>
    <w:rsid w:val="00E901A8"/>
    <w:rsid w:val="00E91E44"/>
    <w:rsid w:val="00EA206F"/>
    <w:rsid w:val="00EA5748"/>
    <w:rsid w:val="00EA6D72"/>
    <w:rsid w:val="00EB1A37"/>
    <w:rsid w:val="00EB2494"/>
    <w:rsid w:val="00EB5706"/>
    <w:rsid w:val="00EC1F60"/>
    <w:rsid w:val="00EC6E17"/>
    <w:rsid w:val="00EC721C"/>
    <w:rsid w:val="00EC7D5A"/>
    <w:rsid w:val="00ED1761"/>
    <w:rsid w:val="00ED3315"/>
    <w:rsid w:val="00ED6DAC"/>
    <w:rsid w:val="00EE027B"/>
    <w:rsid w:val="00EE5B49"/>
    <w:rsid w:val="00EF22BD"/>
    <w:rsid w:val="00EF3BD1"/>
    <w:rsid w:val="00EF7852"/>
    <w:rsid w:val="00F1090D"/>
    <w:rsid w:val="00F12718"/>
    <w:rsid w:val="00F146EE"/>
    <w:rsid w:val="00F272EC"/>
    <w:rsid w:val="00F5026D"/>
    <w:rsid w:val="00F669F2"/>
    <w:rsid w:val="00F717E9"/>
    <w:rsid w:val="00F74BC6"/>
    <w:rsid w:val="00F81BF5"/>
    <w:rsid w:val="00F81F9C"/>
    <w:rsid w:val="00F846AB"/>
    <w:rsid w:val="00F949BA"/>
    <w:rsid w:val="00FA1E83"/>
    <w:rsid w:val="00FB3001"/>
    <w:rsid w:val="00FB33BD"/>
    <w:rsid w:val="00FB5ADE"/>
    <w:rsid w:val="00FB5F0B"/>
    <w:rsid w:val="00FB5FE5"/>
    <w:rsid w:val="00FC0867"/>
    <w:rsid w:val="00FC4AFB"/>
    <w:rsid w:val="00FC6FBE"/>
    <w:rsid w:val="00FD18FE"/>
    <w:rsid w:val="00FE217D"/>
    <w:rsid w:val="00FE402D"/>
    <w:rsid w:val="00FE6F41"/>
    <w:rsid w:val="00FF10D4"/>
    <w:rsid w:val="00FF2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6.emf"/><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1368</TotalTime>
  <Pages>15</Pages>
  <Words>5660</Words>
  <Characters>32263</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Marius Olariu</cp:lastModifiedBy>
  <cp:revision>22</cp:revision>
  <cp:lastPrinted>2023-05-16T07:03:00Z</cp:lastPrinted>
  <dcterms:created xsi:type="dcterms:W3CDTF">2023-09-04T07:48:00Z</dcterms:created>
  <dcterms:modified xsi:type="dcterms:W3CDTF">2024-02-22T14:00:00Z</dcterms:modified>
</cp:coreProperties>
</file>